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0920" w14:textId="494F298C" w:rsidR="00225538" w:rsidRDefault="00B253CB" w:rsidP="00225538">
      <w:pPr>
        <w:pStyle w:val="NormalWeb"/>
        <w:spacing w:before="0" w:beforeAutospacing="0" w:after="0" w:afterAutospacing="0" w:line="276" w:lineRule="auto"/>
        <w:jc w:val="center"/>
        <w:rPr>
          <w:rFonts w:ascii="Times" w:hAnsi="Times" w:cs="Calibri"/>
          <w:b/>
          <w:bCs/>
          <w:color w:val="EB483F"/>
          <w:sz w:val="28"/>
          <w:szCs w:val="28"/>
        </w:rPr>
      </w:pPr>
      <w:r>
        <w:rPr>
          <w:rFonts w:ascii="Times" w:hAnsi="Times" w:cs="Calibri"/>
          <w:b/>
          <w:bCs/>
          <w:color w:val="EB483F"/>
          <w:sz w:val="28"/>
          <w:szCs w:val="28"/>
        </w:rPr>
        <w:t>Modalités d’a</w:t>
      </w:r>
      <w:r w:rsidR="00225538" w:rsidRPr="00225538">
        <w:rPr>
          <w:rFonts w:ascii="Times" w:hAnsi="Times" w:cs="Calibri"/>
          <w:b/>
          <w:bCs/>
          <w:color w:val="EB483F"/>
          <w:sz w:val="28"/>
          <w:szCs w:val="28"/>
        </w:rPr>
        <w:t>ctions en justice</w:t>
      </w:r>
      <w:r w:rsidR="00225538">
        <w:rPr>
          <w:rFonts w:ascii="Times" w:hAnsi="Times" w:cs="Calibri"/>
          <w:b/>
          <w:bCs/>
          <w:color w:val="EB483F"/>
          <w:sz w:val="28"/>
          <w:szCs w:val="28"/>
        </w:rPr>
        <w:t xml:space="preserve"> en matière de harcèlement sexuel</w:t>
      </w:r>
    </w:p>
    <w:p w14:paraId="05BE86EB" w14:textId="77777777" w:rsidR="00225538" w:rsidRPr="00225538" w:rsidRDefault="00225538" w:rsidP="00225538">
      <w:pPr>
        <w:pStyle w:val="NormalWeb"/>
        <w:spacing w:before="0" w:beforeAutospacing="0" w:after="0" w:afterAutospacing="0" w:line="276" w:lineRule="auto"/>
        <w:jc w:val="center"/>
        <w:rPr>
          <w:rFonts w:ascii="Times" w:hAnsi="Times" w:cs="Calibri"/>
          <w:b/>
          <w:bCs/>
          <w:color w:val="EB483F"/>
          <w:sz w:val="28"/>
          <w:szCs w:val="28"/>
        </w:rPr>
      </w:pPr>
    </w:p>
    <w:p w14:paraId="21602D6E" w14:textId="794A8BF5" w:rsidR="00225538" w:rsidRDefault="00225538" w:rsidP="00225538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bCs/>
          <w:sz w:val="22"/>
          <w:szCs w:val="22"/>
        </w:rPr>
      </w:pPr>
      <w:r w:rsidRPr="00225538">
        <w:rPr>
          <w:rFonts w:ascii="Calibri" w:hAnsi="Calibri" w:cs="Calibri"/>
          <w:b/>
          <w:bCs/>
          <w:sz w:val="22"/>
          <w:szCs w:val="22"/>
        </w:rPr>
        <w:t xml:space="preserve">Pour agir en justice, vous pouvez : </w:t>
      </w:r>
    </w:p>
    <w:p w14:paraId="3BE824C0" w14:textId="77777777" w:rsidR="00225538" w:rsidRPr="00225538" w:rsidRDefault="00225538" w:rsidP="00225538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14:paraId="27B62F2C" w14:textId="77777777" w:rsidR="00225538" w:rsidRDefault="00225538" w:rsidP="002255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225538">
        <w:rPr>
          <w:rFonts w:ascii="Calibri" w:hAnsi="Calibri" w:cs="Calibri"/>
          <w:sz w:val="22"/>
          <w:szCs w:val="22"/>
        </w:rPr>
        <w:t xml:space="preserve">Saisir le Conseil des prud’hommes pour manquement de l’employeur à ses obligations </w:t>
      </w:r>
    </w:p>
    <w:p w14:paraId="61F795D4" w14:textId="36E91ACE" w:rsidR="00225538" w:rsidRPr="00225538" w:rsidRDefault="00225538" w:rsidP="00225538">
      <w:pPr>
        <w:pStyle w:val="NormalWeb"/>
        <w:spacing w:before="0" w:beforeAutospacing="0" w:after="0" w:afterAutospacing="0" w:line="276" w:lineRule="auto"/>
        <w:ind w:left="756"/>
        <w:rPr>
          <w:rFonts w:ascii="Calibri" w:hAnsi="Calibri" w:cs="Calibri"/>
          <w:sz w:val="22"/>
          <w:szCs w:val="22"/>
        </w:rPr>
      </w:pPr>
      <w:r w:rsidRPr="00225538">
        <w:rPr>
          <w:rFonts w:ascii="Calibri" w:hAnsi="Calibri" w:cs="Calibri"/>
          <w:sz w:val="22"/>
          <w:szCs w:val="22"/>
        </w:rPr>
        <w:t>(</w:t>
      </w:r>
      <w:proofErr w:type="gramStart"/>
      <w:r w:rsidRPr="00225538">
        <w:rPr>
          <w:rFonts w:ascii="Calibri" w:hAnsi="Calibri" w:cs="Calibri"/>
          <w:sz w:val="22"/>
          <w:szCs w:val="22"/>
        </w:rPr>
        <w:t>modalités</w:t>
      </w:r>
      <w:proofErr w:type="gramEnd"/>
      <w:r w:rsidRPr="00225538">
        <w:rPr>
          <w:rFonts w:ascii="Calibri" w:hAnsi="Calibri" w:cs="Calibri"/>
          <w:sz w:val="22"/>
          <w:szCs w:val="22"/>
        </w:rPr>
        <w:t xml:space="preserve"> pratiques : </w:t>
      </w:r>
      <w:hyperlink r:id="rId5" w:history="1">
        <w:r w:rsidRPr="00225538">
          <w:rPr>
            <w:rStyle w:val="Lienhypertexte"/>
            <w:rFonts w:ascii="Calibri" w:hAnsi="Calibri" w:cs="Calibri"/>
            <w:sz w:val="22"/>
            <w:szCs w:val="22"/>
          </w:rPr>
          <w:t>https://www.service-public.fr/particuliers/vosdroits/F2360</w:t>
        </w:r>
      </w:hyperlink>
      <w:r w:rsidRPr="00225538">
        <w:rPr>
          <w:rFonts w:ascii="Calibri" w:hAnsi="Calibri" w:cs="Calibri"/>
          <w:sz w:val="22"/>
          <w:szCs w:val="22"/>
        </w:rPr>
        <w:t>)</w:t>
      </w:r>
    </w:p>
    <w:p w14:paraId="11F19926" w14:textId="77777777" w:rsidR="00225538" w:rsidRPr="00225538" w:rsidRDefault="00225538" w:rsidP="002255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225538">
        <w:rPr>
          <w:rFonts w:ascii="Calibri" w:hAnsi="Calibri" w:cs="Calibri"/>
          <w:sz w:val="22"/>
          <w:szCs w:val="22"/>
        </w:rPr>
        <w:t>Porter plainte contre l</w:t>
      </w:r>
      <w:r>
        <w:rPr>
          <w:rFonts w:ascii="Calibri" w:hAnsi="Calibri" w:cs="Calibri"/>
          <w:sz w:val="22"/>
          <w:szCs w:val="22"/>
        </w:rPr>
        <w:t>’</w:t>
      </w:r>
      <w:proofErr w:type="spellStart"/>
      <w:r>
        <w:rPr>
          <w:rFonts w:ascii="Calibri" w:hAnsi="Calibri" w:cs="Calibri"/>
          <w:sz w:val="22"/>
          <w:szCs w:val="22"/>
        </w:rPr>
        <w:t>auteur</w:t>
      </w:r>
      <w:r w:rsidRPr="00225538">
        <w:rPr>
          <w:rFonts w:asciiTheme="minorHAnsi" w:hAnsiTheme="minorHAnsi" w:cstheme="minorHAnsi"/>
          <w:sz w:val="22"/>
          <w:szCs w:val="22"/>
        </w:rPr>
        <w:t>·e</w:t>
      </w:r>
      <w:proofErr w:type="spellEnd"/>
      <w:r w:rsidRPr="00225538">
        <w:rPr>
          <w:rFonts w:asciiTheme="minorHAnsi" w:hAnsiTheme="minorHAnsi" w:cstheme="minorHAnsi"/>
          <w:sz w:val="22"/>
          <w:szCs w:val="22"/>
        </w:rPr>
        <w:t xml:space="preserve"> du harcèlement</w:t>
      </w:r>
    </w:p>
    <w:p w14:paraId="6619FEAE" w14:textId="7C8D0524" w:rsidR="00225538" w:rsidRPr="00225538" w:rsidRDefault="00225538" w:rsidP="00225538">
      <w:pPr>
        <w:pStyle w:val="NormalWeb"/>
        <w:spacing w:before="0" w:beforeAutospacing="0" w:after="0" w:afterAutospacing="0" w:line="276" w:lineRule="auto"/>
        <w:ind w:left="756"/>
        <w:rPr>
          <w:rFonts w:ascii="Calibri" w:hAnsi="Calibri" w:cs="Calibri"/>
          <w:sz w:val="22"/>
          <w:szCs w:val="22"/>
        </w:rPr>
      </w:pPr>
      <w:r w:rsidRPr="00225538">
        <w:rPr>
          <w:rFonts w:ascii="Calibri" w:hAnsi="Calibri" w:cs="Calibri"/>
          <w:color w:val="000000" w:themeColor="text1"/>
          <w:sz w:val="22"/>
          <w:szCs w:val="22"/>
        </w:rPr>
        <w:t>(</w:t>
      </w:r>
      <w:proofErr w:type="gramStart"/>
      <w:r w:rsidRPr="00225538">
        <w:rPr>
          <w:rFonts w:ascii="Calibri" w:hAnsi="Calibri" w:cs="Calibri"/>
          <w:color w:val="000000" w:themeColor="text1"/>
          <w:sz w:val="22"/>
          <w:szCs w:val="22"/>
        </w:rPr>
        <w:t>modalités</w:t>
      </w:r>
      <w:proofErr w:type="gramEnd"/>
      <w:r w:rsidRPr="00225538">
        <w:rPr>
          <w:rFonts w:ascii="Calibri" w:hAnsi="Calibri" w:cs="Calibri"/>
          <w:color w:val="000000" w:themeColor="text1"/>
          <w:sz w:val="22"/>
          <w:szCs w:val="22"/>
        </w:rPr>
        <w:t xml:space="preserve"> pratiques : </w:t>
      </w:r>
      <w:hyperlink r:id="rId6" w:history="1">
        <w:r w:rsidRPr="00225538">
          <w:rPr>
            <w:rStyle w:val="Lienhypertexte"/>
            <w:rFonts w:ascii="Calibri" w:hAnsi="Calibri" w:cs="Calibri"/>
            <w:sz w:val="22"/>
            <w:szCs w:val="22"/>
          </w:rPr>
          <w:t>https://www.demarches.interieur.gouv.fr/particuliers/harcelement-sexuel</w:t>
        </w:r>
      </w:hyperlink>
      <w:r w:rsidRPr="00225538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3B708988" w14:textId="77777777" w:rsidR="00225538" w:rsidRPr="00225538" w:rsidRDefault="00225538" w:rsidP="002255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225538">
        <w:rPr>
          <w:rFonts w:ascii="Calibri" w:hAnsi="Calibri" w:cs="Calibri"/>
          <w:sz w:val="22"/>
          <w:szCs w:val="22"/>
        </w:rPr>
        <w:t xml:space="preserve">Vous </w:t>
      </w:r>
      <w:proofErr w:type="spellStart"/>
      <w:r w:rsidRPr="00225538">
        <w:rPr>
          <w:rFonts w:ascii="Calibri" w:hAnsi="Calibri" w:cs="Calibri"/>
          <w:sz w:val="22"/>
          <w:szCs w:val="22"/>
        </w:rPr>
        <w:t>adresser</w:t>
      </w:r>
      <w:proofErr w:type="spellEnd"/>
      <w:r w:rsidRPr="00225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25538">
        <w:rPr>
          <w:rFonts w:ascii="Calibri" w:hAnsi="Calibri" w:cs="Calibri"/>
          <w:sz w:val="22"/>
          <w:szCs w:val="22"/>
        </w:rPr>
        <w:t>a</w:t>
      </w:r>
      <w:proofErr w:type="spellEnd"/>
      <w:r w:rsidRPr="00225538">
        <w:rPr>
          <w:rFonts w:ascii="Calibri" w:hAnsi="Calibri" w:cs="Calibri"/>
          <w:sz w:val="22"/>
          <w:szCs w:val="22"/>
        </w:rPr>
        <w:t xml:space="preserve">̀ un commissariat de police ou une brigade de gendarmerie </w:t>
      </w:r>
    </w:p>
    <w:p w14:paraId="434AA7B9" w14:textId="06A9E469" w:rsidR="00225538" w:rsidRPr="00225538" w:rsidRDefault="00225538" w:rsidP="0022553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225538">
        <w:rPr>
          <w:rFonts w:ascii="Calibri" w:hAnsi="Calibri" w:cs="Calibri"/>
          <w:sz w:val="22"/>
          <w:szCs w:val="22"/>
        </w:rPr>
        <w:t xml:space="preserve">Écrire directement au procureur de la République à l’adresse du Tribunal </w:t>
      </w:r>
      <w:r w:rsidR="00E8338C">
        <w:rPr>
          <w:rFonts w:ascii="Calibri" w:hAnsi="Calibri" w:cs="Calibri"/>
          <w:sz w:val="22"/>
          <w:szCs w:val="22"/>
        </w:rPr>
        <w:t>judiciaire</w:t>
      </w:r>
      <w:bookmarkStart w:id="0" w:name="_GoBack"/>
      <w:bookmarkEnd w:id="0"/>
      <w:r w:rsidRPr="00225538">
        <w:rPr>
          <w:rFonts w:ascii="Calibri" w:hAnsi="Calibri" w:cs="Calibri"/>
          <w:sz w:val="22"/>
          <w:szCs w:val="22"/>
        </w:rPr>
        <w:t xml:space="preserve"> du lieu de l'infraction ou du domicile de l'auteur de l'infraction </w:t>
      </w:r>
    </w:p>
    <w:p w14:paraId="1001D3CD" w14:textId="77777777" w:rsidR="00C716D5" w:rsidRPr="00225538" w:rsidRDefault="00E8338C" w:rsidP="00225538">
      <w:pPr>
        <w:rPr>
          <w:rFonts w:ascii="Calibri" w:hAnsi="Calibri" w:cs="Calibri"/>
        </w:rPr>
      </w:pPr>
    </w:p>
    <w:sectPr w:rsidR="00C716D5" w:rsidRPr="0022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64E47"/>
    <w:multiLevelType w:val="hybridMultilevel"/>
    <w:tmpl w:val="7A8242EC"/>
    <w:lvl w:ilvl="0" w:tplc="0AC6A376">
      <w:start w:val="12"/>
      <w:numFmt w:val="bullet"/>
      <w:lvlText w:val=""/>
      <w:lvlJc w:val="left"/>
      <w:pPr>
        <w:ind w:left="756" w:hanging="360"/>
      </w:pPr>
      <w:rPr>
        <w:rFonts w:ascii="Wingdings 3" w:eastAsiaTheme="minorHAnsi" w:hAnsi="Wingdings 3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38"/>
    <w:rsid w:val="00225538"/>
    <w:rsid w:val="005643AF"/>
    <w:rsid w:val="00776575"/>
    <w:rsid w:val="00B253CB"/>
    <w:rsid w:val="00E81404"/>
    <w:rsid w:val="00E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B2DA3"/>
  <w15:chartTrackingRefBased/>
  <w15:docId w15:val="{6D650EB5-5980-5D40-93DC-DFD6D5CA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5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255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55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25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arches.interieur.gouv.fr/particuliers/harcelement-sexuel" TargetMode="External"/><Relationship Id="rId5" Type="http://schemas.openxmlformats.org/officeDocument/2006/relationships/hyperlink" Target="https://www.service-public.fr/particuliers/vosdroits/F2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 Syndicat des Producteurs Indépendants</dc:creator>
  <cp:keywords/>
  <dc:description/>
  <cp:lastModifiedBy>SPI</cp:lastModifiedBy>
  <cp:revision>3</cp:revision>
  <dcterms:created xsi:type="dcterms:W3CDTF">2021-01-20T16:25:00Z</dcterms:created>
  <dcterms:modified xsi:type="dcterms:W3CDTF">2021-01-20T16:25:00Z</dcterms:modified>
</cp:coreProperties>
</file>