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E00" w14:textId="77777777" w:rsidR="000D7084" w:rsidRDefault="00FF6FAD" w:rsidP="003D2624">
      <w:pPr>
        <w:ind w:right="135"/>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498D6768" w14:textId="77777777" w:rsidR="000D7084" w:rsidRDefault="000D7084" w:rsidP="003D2624">
      <w:pPr>
        <w:ind w:right="135"/>
        <w:jc w:val="center"/>
        <w:rPr>
          <w:b/>
          <w:bCs/>
          <w:sz w:val="32"/>
          <w:szCs w:val="32"/>
        </w:rPr>
      </w:pPr>
    </w:p>
    <w:p w14:paraId="50C4DFB7" w14:textId="77777777" w:rsidR="001B0AD1" w:rsidRDefault="00F6424E" w:rsidP="003D2624">
      <w:pPr>
        <w:ind w:right="135"/>
        <w:jc w:val="center"/>
        <w:rPr>
          <w:rFonts w:ascii="Arial" w:hAnsi="Arial" w:cs="Arial"/>
          <w:b/>
          <w:bCs/>
          <w:color w:val="055B78" w:themeColor="text1"/>
          <w:sz w:val="44"/>
          <w:szCs w:val="44"/>
        </w:rPr>
      </w:pPr>
      <w:r w:rsidRPr="00E215B0">
        <w:rPr>
          <w:rFonts w:ascii="Arial" w:hAnsi="Arial" w:cs="Arial"/>
          <w:b/>
          <w:bCs/>
          <w:color w:val="055B78" w:themeColor="text1"/>
          <w:sz w:val="44"/>
          <w:szCs w:val="44"/>
        </w:rPr>
        <w:t xml:space="preserve">COVID-19 </w:t>
      </w:r>
      <w:r w:rsidR="000D6584" w:rsidRPr="00E215B0">
        <w:rPr>
          <w:rFonts w:ascii="Arial" w:hAnsi="Arial" w:cs="Arial"/>
          <w:b/>
          <w:bCs/>
          <w:color w:val="055B78" w:themeColor="text1"/>
          <w:sz w:val="44"/>
          <w:szCs w:val="44"/>
        </w:rPr>
        <w:t xml:space="preserve">/ </w:t>
      </w:r>
      <w:r w:rsidRPr="00E215B0">
        <w:rPr>
          <w:rFonts w:ascii="Arial" w:hAnsi="Arial" w:cs="Arial"/>
          <w:b/>
          <w:bCs/>
          <w:color w:val="055B78" w:themeColor="text1"/>
          <w:sz w:val="44"/>
          <w:szCs w:val="44"/>
        </w:rPr>
        <w:t>FAQ</w:t>
      </w:r>
    </w:p>
    <w:p w14:paraId="2BC74EA4" w14:textId="77777777" w:rsidR="007173D1" w:rsidRPr="00E215B0" w:rsidRDefault="007173D1" w:rsidP="003D2624">
      <w:pPr>
        <w:ind w:right="135"/>
        <w:jc w:val="center"/>
        <w:rPr>
          <w:rFonts w:ascii="Arial" w:hAnsi="Arial" w:cs="Arial"/>
          <w:b/>
          <w:bCs/>
          <w:color w:val="055B78" w:themeColor="text1"/>
          <w:sz w:val="44"/>
          <w:szCs w:val="44"/>
        </w:rPr>
      </w:pPr>
    </w:p>
    <w:p w14:paraId="1820B748" w14:textId="77777777" w:rsidR="00E215B0" w:rsidRPr="007173D1" w:rsidRDefault="00E215B0" w:rsidP="003D2624">
      <w:pPr>
        <w:ind w:right="135"/>
        <w:jc w:val="center"/>
        <w:rPr>
          <w:rFonts w:ascii="Arial" w:hAnsi="Arial" w:cs="Arial"/>
          <w:b/>
          <w:bCs/>
          <w:color w:val="055B78" w:themeColor="text1"/>
          <w:sz w:val="32"/>
          <w:szCs w:val="32"/>
        </w:rPr>
      </w:pPr>
      <w:r w:rsidRPr="007173D1">
        <w:rPr>
          <w:rFonts w:ascii="Arial" w:hAnsi="Arial" w:cs="Arial"/>
          <w:b/>
          <w:bCs/>
          <w:color w:val="055B78" w:themeColor="text1"/>
          <w:sz w:val="32"/>
          <w:szCs w:val="32"/>
        </w:rPr>
        <w:t xml:space="preserve">(Mise à jour </w:t>
      </w:r>
      <w:r w:rsidR="008D1657">
        <w:rPr>
          <w:rFonts w:ascii="Arial" w:hAnsi="Arial" w:cs="Arial"/>
          <w:b/>
          <w:bCs/>
          <w:color w:val="055B78" w:themeColor="text1"/>
          <w:sz w:val="32"/>
          <w:szCs w:val="32"/>
        </w:rPr>
        <w:t>a</w:t>
      </w:r>
      <w:r w:rsidRPr="007173D1">
        <w:rPr>
          <w:rFonts w:ascii="Arial" w:hAnsi="Arial" w:cs="Arial"/>
          <w:b/>
          <w:bCs/>
          <w:color w:val="055B78" w:themeColor="text1"/>
          <w:sz w:val="32"/>
          <w:szCs w:val="32"/>
        </w:rPr>
        <w:t xml:space="preserve">u </w:t>
      </w:r>
      <w:r w:rsidR="00F06C17" w:rsidRPr="003E21C0">
        <w:rPr>
          <w:rFonts w:ascii="Arial" w:hAnsi="Arial" w:cs="Arial"/>
          <w:b/>
          <w:bCs/>
          <w:color w:val="055B78" w:themeColor="text1"/>
          <w:sz w:val="32"/>
          <w:szCs w:val="32"/>
        </w:rPr>
        <w:t>22</w:t>
      </w:r>
      <w:r w:rsidRPr="007173D1">
        <w:rPr>
          <w:rFonts w:ascii="Arial" w:hAnsi="Arial" w:cs="Arial"/>
          <w:b/>
          <w:bCs/>
          <w:color w:val="055B78" w:themeColor="text1"/>
          <w:sz w:val="32"/>
          <w:szCs w:val="32"/>
        </w:rPr>
        <w:t>/09/2020)</w:t>
      </w:r>
    </w:p>
    <w:p w14:paraId="3A24067F" w14:textId="77777777" w:rsidR="00122237" w:rsidRDefault="00122237" w:rsidP="003D2624">
      <w:pPr>
        <w:ind w:right="135"/>
        <w:jc w:val="center"/>
        <w:rPr>
          <w:rFonts w:ascii="Arial" w:hAnsi="Arial" w:cs="Arial"/>
          <w:b/>
          <w:bCs/>
          <w:color w:val="055B78" w:themeColor="text1"/>
          <w:sz w:val="36"/>
          <w:szCs w:val="36"/>
        </w:rPr>
      </w:pPr>
    </w:p>
    <w:p w14:paraId="1319F89A" w14:textId="77777777" w:rsidR="00FC11E3" w:rsidRDefault="00FC11E3" w:rsidP="006E435E">
      <w:pPr>
        <w:pStyle w:val="En-ttedetabledesmatires"/>
        <w:jc w:val="both"/>
        <w:rPr>
          <w:rFonts w:ascii="Arial" w:hAnsi="Arial" w:cs="Arial"/>
          <w:b/>
          <w:color w:val="055B78" w:themeColor="text1"/>
          <w:sz w:val="24"/>
          <w:szCs w:val="22"/>
        </w:rPr>
      </w:pPr>
    </w:p>
    <w:p w14:paraId="6662E3D7" w14:textId="77777777" w:rsidR="00EF430F" w:rsidRPr="00FE5CED" w:rsidRDefault="000A5E6C" w:rsidP="006E435E">
      <w:pPr>
        <w:pStyle w:val="En-ttedetabledesmatires"/>
        <w:jc w:val="both"/>
        <w:rPr>
          <w:rFonts w:ascii="Arial" w:hAnsi="Arial" w:cs="Arial"/>
          <w:b/>
          <w:color w:val="055B78" w:themeColor="text1"/>
          <w:sz w:val="24"/>
          <w:szCs w:val="22"/>
        </w:rPr>
      </w:pPr>
      <w:r w:rsidRPr="00FE5CED">
        <w:rPr>
          <w:rFonts w:ascii="Arial" w:hAnsi="Arial" w:cs="Arial"/>
          <w:b/>
          <w:color w:val="055B78" w:themeColor="text1"/>
          <w:sz w:val="24"/>
          <w:szCs w:val="22"/>
        </w:rPr>
        <w:t>Covid-19 : de quoi parle-t-on ?</w:t>
      </w:r>
    </w:p>
    <w:p w14:paraId="7ACB9C46" w14:textId="77777777" w:rsidR="00F338BD" w:rsidRDefault="00F338BD" w:rsidP="00F338BD">
      <w:pPr>
        <w:rPr>
          <w:lang w:eastAsia="fr-FR"/>
        </w:rPr>
      </w:pPr>
    </w:p>
    <w:p w14:paraId="70371C38" w14:textId="77777777" w:rsidR="00F338BD" w:rsidRPr="00B64531" w:rsidRDefault="00F338BD" w:rsidP="00000D0D">
      <w:pPr>
        <w:jc w:val="both"/>
        <w:rPr>
          <w:rFonts w:ascii="Arial" w:hAnsi="Arial" w:cs="Arial"/>
          <w:sz w:val="22"/>
          <w:szCs w:val="22"/>
          <w:shd w:val="clear" w:color="auto" w:fill="FFFFFF"/>
        </w:rPr>
      </w:pPr>
      <w:r w:rsidRPr="00B64531">
        <w:rPr>
          <w:rFonts w:ascii="Arial" w:hAnsi="Arial" w:cs="Arial"/>
          <w:sz w:val="22"/>
          <w:szCs w:val="22"/>
          <w:shd w:val="clear" w:color="auto" w:fill="FFFFFF"/>
        </w:rPr>
        <w:t>La maladie à coronavirus 2019 (C</w:t>
      </w:r>
      <w:r w:rsidR="000A5E6C" w:rsidRPr="00B64531">
        <w:rPr>
          <w:rFonts w:ascii="Arial" w:hAnsi="Arial" w:cs="Arial"/>
          <w:sz w:val="22"/>
          <w:szCs w:val="22"/>
          <w:shd w:val="clear" w:color="auto" w:fill="FFFFFF"/>
        </w:rPr>
        <w:t>ovid</w:t>
      </w:r>
      <w:r w:rsidRPr="00B64531">
        <w:rPr>
          <w:rFonts w:ascii="Arial" w:hAnsi="Arial" w:cs="Arial"/>
          <w:sz w:val="22"/>
          <w:szCs w:val="22"/>
          <w:shd w:val="clear" w:color="auto" w:fill="FFFFFF"/>
        </w:rPr>
        <w:t>-19) est une ‎maladie infectieuse due à un coronavirus. Les coronavirus constituent une famille de virus dont certains infectent les humains et entrainent en général des symptômes bénins (rhume). Depuis 20 ans, de nouveaux</w:t>
      </w:r>
      <w:r w:rsidR="0076790B" w:rsidRPr="00B64531">
        <w:rPr>
          <w:rFonts w:ascii="Arial" w:hAnsi="Arial" w:cs="Arial"/>
          <w:sz w:val="22"/>
          <w:szCs w:val="22"/>
          <w:shd w:val="clear" w:color="auto" w:fill="FFFFFF"/>
        </w:rPr>
        <w:t xml:space="preserve"> </w:t>
      </w:r>
      <w:r w:rsidRPr="00B64531">
        <w:rPr>
          <w:rFonts w:ascii="Arial" w:hAnsi="Arial" w:cs="Arial"/>
          <w:sz w:val="22"/>
          <w:szCs w:val="22"/>
          <w:shd w:val="clear" w:color="auto" w:fill="FFFFFF"/>
        </w:rPr>
        <w:t>coronavirus (émergents)</w:t>
      </w:r>
      <w:r w:rsidR="000A5E6C" w:rsidRPr="00B64531">
        <w:rPr>
          <w:rFonts w:ascii="Arial" w:hAnsi="Arial" w:cs="Arial"/>
          <w:sz w:val="22"/>
          <w:szCs w:val="22"/>
          <w:shd w:val="clear" w:color="auto" w:fill="FFFFFF"/>
        </w:rPr>
        <w:t>,</w:t>
      </w:r>
      <w:r w:rsidRPr="00B64531">
        <w:rPr>
          <w:rFonts w:ascii="Arial" w:hAnsi="Arial" w:cs="Arial"/>
          <w:sz w:val="22"/>
          <w:szCs w:val="22"/>
          <w:shd w:val="clear" w:color="auto" w:fill="FFFFFF"/>
        </w:rPr>
        <w:t xml:space="preserve"> habituellement hébergés par des animaux (réservoirs)</w:t>
      </w:r>
      <w:r w:rsidR="000A5E6C" w:rsidRPr="00B64531">
        <w:rPr>
          <w:rFonts w:ascii="Arial" w:hAnsi="Arial" w:cs="Arial"/>
          <w:sz w:val="22"/>
          <w:szCs w:val="22"/>
          <w:shd w:val="clear" w:color="auto" w:fill="FFFFFF"/>
        </w:rPr>
        <w:t xml:space="preserve"> et transmis à l’homme (anthropozoonoses),</w:t>
      </w:r>
      <w:r w:rsidRPr="00B64531">
        <w:rPr>
          <w:rFonts w:ascii="Arial" w:hAnsi="Arial" w:cs="Arial"/>
          <w:sz w:val="22"/>
          <w:szCs w:val="22"/>
          <w:shd w:val="clear" w:color="auto" w:fill="FFFFFF"/>
        </w:rPr>
        <w:t xml:space="preserve"> ont été responsables d’épidémies mortelles. </w:t>
      </w:r>
    </w:p>
    <w:p w14:paraId="0D4274AD" w14:textId="77777777" w:rsidR="000A5E6C" w:rsidRPr="00B64531" w:rsidRDefault="000A5E6C" w:rsidP="00000D0D">
      <w:pPr>
        <w:jc w:val="both"/>
        <w:rPr>
          <w:rFonts w:ascii="Arial" w:hAnsi="Arial" w:cs="Arial"/>
          <w:sz w:val="22"/>
          <w:szCs w:val="22"/>
          <w:shd w:val="clear" w:color="auto" w:fill="FFFFFF"/>
        </w:rPr>
      </w:pPr>
    </w:p>
    <w:p w14:paraId="4982CCB7" w14:textId="77777777" w:rsidR="00FE5CED" w:rsidRPr="00B64531" w:rsidRDefault="000A5E6C" w:rsidP="00000D0D">
      <w:pPr>
        <w:jc w:val="both"/>
        <w:rPr>
          <w:rFonts w:ascii="Arial" w:hAnsi="Arial" w:cs="Arial"/>
          <w:sz w:val="22"/>
          <w:szCs w:val="22"/>
          <w:shd w:val="clear" w:color="auto" w:fill="FFFFFF"/>
        </w:rPr>
      </w:pPr>
      <w:r w:rsidRPr="00B64531">
        <w:rPr>
          <w:rFonts w:ascii="Arial" w:hAnsi="Arial" w:cs="Arial"/>
          <w:sz w:val="22"/>
          <w:szCs w:val="22"/>
          <w:shd w:val="clear" w:color="auto" w:fill="FFFFFF"/>
        </w:rPr>
        <w:t xml:space="preserve">Le coronavirus de la Covid-19, le </w:t>
      </w:r>
      <w:r w:rsidR="006700FE">
        <w:rPr>
          <w:rFonts w:ascii="Arial" w:hAnsi="Arial" w:cs="Arial"/>
          <w:b/>
          <w:sz w:val="22"/>
          <w:szCs w:val="22"/>
          <w:shd w:val="clear" w:color="auto" w:fill="FFFFFF"/>
        </w:rPr>
        <w:t>SARS-Co</w:t>
      </w:r>
      <w:r w:rsidRPr="00B64531">
        <w:rPr>
          <w:rFonts w:ascii="Arial" w:hAnsi="Arial" w:cs="Arial"/>
          <w:b/>
          <w:sz w:val="22"/>
          <w:szCs w:val="22"/>
          <w:shd w:val="clear" w:color="auto" w:fill="FFFFFF"/>
        </w:rPr>
        <w:t>V-2</w:t>
      </w:r>
      <w:r w:rsidRPr="00B64531">
        <w:rPr>
          <w:rFonts w:ascii="Arial" w:hAnsi="Arial" w:cs="Arial"/>
          <w:sz w:val="22"/>
          <w:szCs w:val="22"/>
          <w:shd w:val="clear" w:color="auto" w:fill="FFFFFF"/>
        </w:rPr>
        <w:t>, est un virus schématiquement composé d’une enveloppe et d’un matériel génétique (ARN). La destruction de l’enveloppe (par du savon ou une solution alcoolique) entrai</w:t>
      </w:r>
      <w:r w:rsidR="00FE5CED" w:rsidRPr="00B64531">
        <w:rPr>
          <w:rFonts w:ascii="Arial" w:hAnsi="Arial" w:cs="Arial"/>
          <w:sz w:val="22"/>
          <w:szCs w:val="22"/>
          <w:shd w:val="clear" w:color="auto" w:fill="FFFFFF"/>
        </w:rPr>
        <w:t xml:space="preserve">ne la destruction du virus (son </w:t>
      </w:r>
      <w:r w:rsidRPr="00B64531">
        <w:rPr>
          <w:rFonts w:ascii="Arial" w:hAnsi="Arial" w:cs="Arial"/>
          <w:sz w:val="22"/>
          <w:szCs w:val="22"/>
          <w:shd w:val="clear" w:color="auto" w:fill="FFFFFF"/>
        </w:rPr>
        <w:t>ARN</w:t>
      </w:r>
      <w:r w:rsidR="00FE5CED" w:rsidRPr="00B64531">
        <w:rPr>
          <w:rFonts w:ascii="Arial" w:hAnsi="Arial" w:cs="Arial"/>
          <w:sz w:val="22"/>
          <w:szCs w:val="22"/>
          <w:shd w:val="clear" w:color="auto" w:fill="FFFFFF"/>
        </w:rPr>
        <w:t xml:space="preserve"> n’est pas contagieux par lui-même).</w:t>
      </w:r>
    </w:p>
    <w:p w14:paraId="39F46757" w14:textId="77777777" w:rsidR="00FE5CED" w:rsidRPr="00B64531" w:rsidRDefault="00FE5CED" w:rsidP="00000D0D">
      <w:pPr>
        <w:jc w:val="both"/>
        <w:rPr>
          <w:rFonts w:ascii="Arial" w:hAnsi="Arial" w:cs="Arial"/>
          <w:sz w:val="22"/>
          <w:szCs w:val="22"/>
          <w:shd w:val="clear" w:color="auto" w:fill="FFFFFF"/>
        </w:rPr>
      </w:pPr>
    </w:p>
    <w:p w14:paraId="702D4CCB" w14:textId="77777777" w:rsidR="00851E3C" w:rsidRPr="00B64531" w:rsidRDefault="00851E3C" w:rsidP="00000D0D">
      <w:pPr>
        <w:shd w:val="clear" w:color="auto" w:fill="FFFFFF"/>
        <w:spacing w:line="300" w:lineRule="atLeast"/>
        <w:jc w:val="both"/>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Le SARS-C</w:t>
      </w:r>
      <w:r w:rsidR="006700FE">
        <w:rPr>
          <w:rFonts w:ascii="Arial" w:eastAsia="Times New Roman" w:hAnsi="Arial" w:cs="Arial"/>
          <w:color w:val="000000" w:themeColor="accent2"/>
          <w:sz w:val="22"/>
          <w:szCs w:val="22"/>
          <w:lang w:eastAsia="fr-FR"/>
        </w:rPr>
        <w:t>o</w:t>
      </w:r>
      <w:r w:rsidRPr="00B64531">
        <w:rPr>
          <w:rFonts w:ascii="Arial" w:eastAsia="Times New Roman" w:hAnsi="Arial" w:cs="Arial"/>
          <w:color w:val="000000" w:themeColor="accent2"/>
          <w:sz w:val="22"/>
          <w:szCs w:val="22"/>
          <w:lang w:eastAsia="fr-FR"/>
        </w:rPr>
        <w:t>V-2 se transmet de manière interhumaine. Soit par voie aérienne directe lors de la projection de salive ou lors d’inhalation de de particule virale en suspension dans l’air (aérosol), soit par voie indirecte ou manu-portée, c’est-à-dire par l’intermédiaire des mains souillées par le virus et portées à la bouche, au nez ou aux yeux.</w:t>
      </w:r>
    </w:p>
    <w:p w14:paraId="14E7FFEF" w14:textId="77777777" w:rsidR="00FE5CED" w:rsidRPr="00B64531" w:rsidRDefault="00FE5CED" w:rsidP="00000D0D">
      <w:pPr>
        <w:jc w:val="both"/>
        <w:rPr>
          <w:rFonts w:ascii="Arial" w:hAnsi="Arial" w:cs="Arial"/>
          <w:sz w:val="22"/>
          <w:szCs w:val="22"/>
          <w:shd w:val="clear" w:color="auto" w:fill="FFFFFF"/>
        </w:rPr>
      </w:pPr>
    </w:p>
    <w:p w14:paraId="235234CA" w14:textId="77777777" w:rsidR="00FE5CED" w:rsidRPr="00B64531" w:rsidRDefault="00FE5CED" w:rsidP="00000D0D">
      <w:pPr>
        <w:jc w:val="both"/>
        <w:rPr>
          <w:rFonts w:ascii="Arial" w:hAnsi="Arial" w:cs="Arial"/>
          <w:sz w:val="22"/>
          <w:szCs w:val="22"/>
          <w:shd w:val="clear" w:color="auto" w:fill="FFFFFF"/>
        </w:rPr>
      </w:pPr>
    </w:p>
    <w:p w14:paraId="23BFEF5E" w14:textId="77777777" w:rsidR="000A5E6C" w:rsidRPr="00B64531" w:rsidRDefault="006700FE" w:rsidP="00000D0D">
      <w:pPr>
        <w:jc w:val="both"/>
        <w:rPr>
          <w:rFonts w:ascii="Arial" w:hAnsi="Arial" w:cs="Arial"/>
          <w:sz w:val="22"/>
          <w:szCs w:val="22"/>
          <w:shd w:val="clear" w:color="auto" w:fill="FFFFFF"/>
        </w:rPr>
      </w:pPr>
      <w:r>
        <w:rPr>
          <w:rFonts w:ascii="Arial" w:hAnsi="Arial" w:cs="Arial"/>
          <w:sz w:val="22"/>
          <w:szCs w:val="22"/>
          <w:shd w:val="clear" w:color="auto" w:fill="FFFFFF"/>
        </w:rPr>
        <w:t>Le SARS-Co</w:t>
      </w:r>
      <w:r w:rsidR="00FE5CED" w:rsidRPr="00B64531">
        <w:rPr>
          <w:rFonts w:ascii="Arial" w:hAnsi="Arial" w:cs="Arial"/>
          <w:sz w:val="22"/>
          <w:szCs w:val="22"/>
          <w:shd w:val="clear" w:color="auto" w:fill="FFFFFF"/>
        </w:rPr>
        <w:t xml:space="preserve">V-2 est responsable d’une maladie aux symptômes variés. Les sujets infectés peuvent rester asymptomatiques, développer peu de symptômes (pauci-symptomatiques) ou présenter des symptômes </w:t>
      </w:r>
      <w:r w:rsidR="00B92A6E" w:rsidRPr="00B64531">
        <w:rPr>
          <w:rFonts w:ascii="Arial" w:hAnsi="Arial" w:cs="Arial"/>
          <w:sz w:val="22"/>
          <w:szCs w:val="22"/>
          <w:shd w:val="clear" w:color="auto" w:fill="FFFFFF"/>
        </w:rPr>
        <w:t>(</w:t>
      </w:r>
      <w:r w:rsidR="00FE5CED" w:rsidRPr="00B64531">
        <w:rPr>
          <w:rFonts w:ascii="Arial" w:hAnsi="Arial" w:cs="Arial"/>
          <w:sz w:val="22"/>
          <w:szCs w:val="22"/>
          <w:shd w:val="clear" w:color="auto" w:fill="FFFFFF"/>
        </w:rPr>
        <w:t>plus ou moins</w:t>
      </w:r>
      <w:r w:rsidR="00B92A6E" w:rsidRPr="00B64531">
        <w:rPr>
          <w:rFonts w:ascii="Arial" w:hAnsi="Arial" w:cs="Arial"/>
          <w:sz w:val="22"/>
          <w:szCs w:val="22"/>
          <w:shd w:val="clear" w:color="auto" w:fill="FFFFFF"/>
        </w:rPr>
        <w:t>)</w:t>
      </w:r>
      <w:r w:rsidR="00FE5CED" w:rsidRPr="00B64531">
        <w:rPr>
          <w:rFonts w:ascii="Arial" w:hAnsi="Arial" w:cs="Arial"/>
          <w:sz w:val="22"/>
          <w:szCs w:val="22"/>
          <w:shd w:val="clear" w:color="auto" w:fill="FFFFFF"/>
        </w:rPr>
        <w:t xml:space="preserve"> évocateurs.</w:t>
      </w:r>
    </w:p>
    <w:p w14:paraId="154EB5A7" w14:textId="77777777" w:rsidR="00B92A6E" w:rsidRPr="00B64531" w:rsidRDefault="00B92A6E" w:rsidP="00FE5CED">
      <w:pPr>
        <w:jc w:val="both"/>
        <w:rPr>
          <w:rFonts w:ascii="Arial" w:hAnsi="Arial" w:cs="Arial"/>
          <w:sz w:val="22"/>
          <w:szCs w:val="22"/>
          <w:shd w:val="clear" w:color="auto" w:fill="FFFFFF"/>
        </w:rPr>
      </w:pPr>
    </w:p>
    <w:p w14:paraId="079B8C9B" w14:textId="77777777" w:rsidR="00FE5CED" w:rsidRPr="00CD09D2" w:rsidRDefault="00FE5CED" w:rsidP="00FE5CED">
      <w:pPr>
        <w:jc w:val="both"/>
        <w:rPr>
          <w:rFonts w:ascii="Arial" w:hAnsi="Arial" w:cs="Arial"/>
          <w:shd w:val="clear" w:color="auto" w:fill="FFFFFF"/>
        </w:rPr>
      </w:pPr>
    </w:p>
    <w:p w14:paraId="756DCDFA" w14:textId="77777777" w:rsidR="002F2ADB" w:rsidRPr="00CD09D2" w:rsidRDefault="00B92A6E" w:rsidP="00B92A6E">
      <w:pPr>
        <w:jc w:val="center"/>
        <w:rPr>
          <w:rFonts w:ascii="Arial" w:hAnsi="Arial" w:cs="Arial"/>
          <w:lang w:eastAsia="fr-FR"/>
        </w:rPr>
      </w:pPr>
      <w:r w:rsidRPr="00CD09D2">
        <w:rPr>
          <w:rFonts w:ascii="Arial" w:hAnsi="Arial" w:cs="Arial"/>
          <w:noProof/>
          <w:shd w:val="clear" w:color="auto" w:fill="FFFFFF"/>
          <w:lang w:eastAsia="fr-FR"/>
        </w:rPr>
        <w:drawing>
          <wp:inline distT="0" distB="0" distL="0" distR="0" wp14:anchorId="0E06F429" wp14:editId="3BD18F7A">
            <wp:extent cx="1853514" cy="154280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mptome seul coronavir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221" cy="1563374"/>
                    </a:xfrm>
                    <a:prstGeom prst="rect">
                      <a:avLst/>
                    </a:prstGeom>
                  </pic:spPr>
                </pic:pic>
              </a:graphicData>
            </a:graphic>
          </wp:inline>
        </w:drawing>
      </w:r>
    </w:p>
    <w:p w14:paraId="1083EE74" w14:textId="77777777" w:rsidR="00B92A6E" w:rsidRPr="00CD09D2" w:rsidRDefault="00B92A6E" w:rsidP="00B92A6E">
      <w:pPr>
        <w:jc w:val="both"/>
        <w:outlineLvl w:val="1"/>
        <w:rPr>
          <w:rFonts w:ascii="Arial" w:hAnsi="Arial" w:cs="Arial"/>
          <w:b/>
          <w:bCs/>
          <w:u w:val="single"/>
        </w:rPr>
      </w:pPr>
    </w:p>
    <w:p w14:paraId="305F8AB8" w14:textId="77777777" w:rsidR="00B92A6E" w:rsidRPr="00B64531" w:rsidRDefault="00B92A6E" w:rsidP="00B92A6E">
      <w:pPr>
        <w:jc w:val="both"/>
        <w:outlineLvl w:val="1"/>
        <w:rPr>
          <w:rFonts w:ascii="Arial" w:hAnsi="Arial" w:cs="Arial"/>
          <w:bCs/>
          <w:sz w:val="22"/>
          <w:szCs w:val="22"/>
        </w:rPr>
      </w:pPr>
      <w:r w:rsidRPr="00B64531">
        <w:rPr>
          <w:rFonts w:ascii="Arial" w:hAnsi="Arial" w:cs="Arial"/>
          <w:bCs/>
          <w:sz w:val="22"/>
          <w:szCs w:val="22"/>
        </w:rPr>
        <w:t>Les symptômes retrouvés au cours de la Covid-19 sont les suivants :</w:t>
      </w:r>
    </w:p>
    <w:p w14:paraId="5C597F9F" w14:textId="77777777" w:rsidR="00B92A6E" w:rsidRPr="00B64531" w:rsidRDefault="00B92A6E" w:rsidP="00B92A6E">
      <w:pPr>
        <w:jc w:val="both"/>
        <w:outlineLvl w:val="1"/>
        <w:rPr>
          <w:rFonts w:ascii="Arial" w:hAnsi="Arial" w:cs="Arial"/>
          <w:bCs/>
          <w:sz w:val="22"/>
          <w:szCs w:val="22"/>
        </w:rPr>
      </w:pPr>
    </w:p>
    <w:p w14:paraId="7081DB3D" w14:textId="77777777" w:rsidR="00B92A6E" w:rsidRPr="00B64531" w:rsidRDefault="00851E3C" w:rsidP="00851E3C">
      <w:pPr>
        <w:shd w:val="clear" w:color="auto" w:fill="FFFFFF"/>
        <w:spacing w:line="300" w:lineRule="atLeast"/>
        <w:ind w:firstLine="705"/>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w:t>
      </w:r>
      <w:r w:rsidRPr="00B64531">
        <w:rPr>
          <w:rFonts w:ascii="Arial" w:eastAsia="Times New Roman" w:hAnsi="Arial" w:cs="Arial"/>
          <w:color w:val="000000" w:themeColor="accent2"/>
          <w:sz w:val="22"/>
          <w:szCs w:val="22"/>
          <w:lang w:eastAsia="fr-FR"/>
        </w:rPr>
        <w:tab/>
      </w:r>
      <w:r w:rsidR="00B92A6E" w:rsidRPr="00B64531">
        <w:rPr>
          <w:rFonts w:ascii="Arial" w:eastAsia="Times New Roman" w:hAnsi="Arial" w:cs="Arial"/>
          <w:i/>
          <w:color w:val="000000" w:themeColor="accent2"/>
          <w:sz w:val="22"/>
          <w:szCs w:val="22"/>
          <w:lang w:eastAsia="fr-FR"/>
        </w:rPr>
        <w:t>Symptômes les plus fréquents</w:t>
      </w:r>
      <w:r w:rsidR="00B92A6E" w:rsidRPr="00B64531">
        <w:rPr>
          <w:rFonts w:ascii="Arial" w:eastAsia="Times New Roman" w:hAnsi="Arial" w:cs="Arial"/>
          <w:color w:val="000000" w:themeColor="accent2"/>
          <w:sz w:val="22"/>
          <w:szCs w:val="22"/>
          <w:lang w:eastAsia="fr-FR"/>
        </w:rPr>
        <w:t xml:space="preserve"> : fièvre</w:t>
      </w:r>
      <w:r w:rsidRPr="00B64531">
        <w:rPr>
          <w:rFonts w:ascii="Arial" w:eastAsia="Times New Roman" w:hAnsi="Arial" w:cs="Arial"/>
          <w:color w:val="000000" w:themeColor="accent2"/>
          <w:sz w:val="22"/>
          <w:szCs w:val="22"/>
          <w:lang w:eastAsia="fr-FR"/>
        </w:rPr>
        <w:t xml:space="preserve"> (&gt; 38°)</w:t>
      </w:r>
      <w:r w:rsidR="00B92A6E" w:rsidRPr="00B64531">
        <w:rPr>
          <w:rFonts w:ascii="Arial" w:eastAsia="Times New Roman" w:hAnsi="Arial" w:cs="Arial"/>
          <w:color w:val="000000" w:themeColor="accent2"/>
          <w:sz w:val="22"/>
          <w:szCs w:val="22"/>
          <w:lang w:eastAsia="fr-FR"/>
        </w:rPr>
        <w:t>, toux sèche, fatigue</w:t>
      </w:r>
      <w:r w:rsidRPr="00B64531">
        <w:rPr>
          <w:rFonts w:ascii="Arial" w:eastAsia="Times New Roman" w:hAnsi="Arial" w:cs="Arial"/>
          <w:color w:val="000000" w:themeColor="accent2"/>
          <w:sz w:val="22"/>
          <w:szCs w:val="22"/>
          <w:lang w:eastAsia="fr-FR"/>
        </w:rPr>
        <w:t>.</w:t>
      </w:r>
    </w:p>
    <w:p w14:paraId="40C4A341" w14:textId="77777777" w:rsidR="00B92A6E" w:rsidRPr="00B64531" w:rsidRDefault="00B92A6E" w:rsidP="00851E3C">
      <w:pPr>
        <w:shd w:val="clear" w:color="auto" w:fill="FFFFFF"/>
        <w:spacing w:line="300" w:lineRule="atLeast"/>
        <w:ind w:left="1410" w:hanging="705"/>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w:t>
      </w:r>
      <w:r w:rsidRPr="00B64531">
        <w:rPr>
          <w:rFonts w:ascii="Arial" w:eastAsia="Times New Roman" w:hAnsi="Arial" w:cs="Arial"/>
          <w:color w:val="000000" w:themeColor="accent2"/>
          <w:sz w:val="22"/>
          <w:szCs w:val="22"/>
          <w:lang w:eastAsia="fr-FR"/>
        </w:rPr>
        <w:tab/>
      </w:r>
      <w:r w:rsidRPr="00B64531">
        <w:rPr>
          <w:rFonts w:ascii="Arial" w:eastAsia="Times New Roman" w:hAnsi="Arial" w:cs="Arial"/>
          <w:i/>
          <w:color w:val="000000" w:themeColor="accent2"/>
          <w:sz w:val="22"/>
          <w:szCs w:val="22"/>
          <w:lang w:eastAsia="fr-FR"/>
        </w:rPr>
        <w:t>Symptômes moins fréquents</w:t>
      </w:r>
      <w:r w:rsidRPr="00B64531">
        <w:rPr>
          <w:rFonts w:ascii="Arial" w:eastAsia="Times New Roman" w:hAnsi="Arial" w:cs="Arial"/>
          <w:color w:val="000000" w:themeColor="accent2"/>
          <w:sz w:val="22"/>
          <w:szCs w:val="22"/>
          <w:lang w:eastAsia="fr-FR"/>
        </w:rPr>
        <w:t xml:space="preserve"> : courbatures, maux de gorge, </w:t>
      </w:r>
      <w:r w:rsidR="00851E3C" w:rsidRPr="00B64531">
        <w:rPr>
          <w:rFonts w:ascii="Arial" w:eastAsia="Times New Roman" w:hAnsi="Arial" w:cs="Arial"/>
          <w:color w:val="000000" w:themeColor="accent2"/>
          <w:sz w:val="22"/>
          <w:szCs w:val="22"/>
          <w:lang w:eastAsia="fr-FR"/>
        </w:rPr>
        <w:t xml:space="preserve">congestion nasale, </w:t>
      </w:r>
      <w:r w:rsidRPr="00B64531">
        <w:rPr>
          <w:rFonts w:ascii="Arial" w:eastAsia="Times New Roman" w:hAnsi="Arial" w:cs="Arial"/>
          <w:color w:val="000000" w:themeColor="accent2"/>
          <w:sz w:val="22"/>
          <w:szCs w:val="22"/>
          <w:lang w:eastAsia="fr-FR"/>
        </w:rPr>
        <w:t>diarrhée</w:t>
      </w:r>
      <w:r w:rsidR="00851E3C" w:rsidRPr="00B64531">
        <w:rPr>
          <w:rFonts w:ascii="Arial" w:eastAsia="Times New Roman" w:hAnsi="Arial" w:cs="Arial"/>
          <w:color w:val="000000" w:themeColor="accent2"/>
          <w:sz w:val="22"/>
          <w:szCs w:val="22"/>
          <w:lang w:eastAsia="fr-FR"/>
        </w:rPr>
        <w:t>/vomissements,</w:t>
      </w:r>
      <w:r w:rsidRPr="00B64531">
        <w:rPr>
          <w:rFonts w:ascii="Arial" w:eastAsia="Times New Roman" w:hAnsi="Arial" w:cs="Arial"/>
          <w:color w:val="000000" w:themeColor="accent2"/>
          <w:sz w:val="22"/>
          <w:szCs w:val="22"/>
          <w:lang w:eastAsia="fr-FR"/>
        </w:rPr>
        <w:t xml:space="preserve"> conjonctivite, maux de tête, perte de l’odorat </w:t>
      </w:r>
      <w:r w:rsidRPr="00B64531">
        <w:rPr>
          <w:rFonts w:ascii="Arial" w:eastAsia="Times New Roman" w:hAnsi="Arial" w:cs="Arial"/>
          <w:color w:val="000000" w:themeColor="accent2"/>
          <w:sz w:val="22"/>
          <w:szCs w:val="22"/>
          <w:lang w:eastAsia="fr-FR"/>
        </w:rPr>
        <w:lastRenderedPageBreak/>
        <w:t>ou du goût (anosmie, agueusie), éruption cutanée, décoloration des doigts ou des orteils</w:t>
      </w:r>
      <w:r w:rsidR="00851E3C" w:rsidRPr="00B64531">
        <w:rPr>
          <w:rFonts w:ascii="Arial" w:eastAsia="Times New Roman" w:hAnsi="Arial" w:cs="Arial"/>
          <w:color w:val="000000" w:themeColor="accent2"/>
          <w:sz w:val="22"/>
          <w:szCs w:val="22"/>
          <w:lang w:eastAsia="fr-FR"/>
        </w:rPr>
        <w:t>.</w:t>
      </w:r>
    </w:p>
    <w:p w14:paraId="52B7C443" w14:textId="77777777" w:rsidR="00B92A6E" w:rsidRPr="00B64531" w:rsidRDefault="00B92A6E" w:rsidP="00851E3C">
      <w:pPr>
        <w:shd w:val="clear" w:color="auto" w:fill="FFFFFF"/>
        <w:spacing w:line="300" w:lineRule="atLeast"/>
        <w:ind w:left="1410" w:hanging="705"/>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w:t>
      </w:r>
      <w:r w:rsidRPr="00B64531">
        <w:rPr>
          <w:rFonts w:ascii="Arial" w:eastAsia="Times New Roman" w:hAnsi="Arial" w:cs="Arial"/>
          <w:color w:val="000000" w:themeColor="accent2"/>
          <w:sz w:val="22"/>
          <w:szCs w:val="22"/>
          <w:lang w:eastAsia="fr-FR"/>
        </w:rPr>
        <w:tab/>
      </w:r>
      <w:r w:rsidRPr="00B64531">
        <w:rPr>
          <w:rFonts w:ascii="Arial" w:eastAsia="Times New Roman" w:hAnsi="Arial" w:cs="Arial"/>
          <w:i/>
          <w:color w:val="000000" w:themeColor="accent2"/>
          <w:sz w:val="22"/>
          <w:szCs w:val="22"/>
          <w:lang w:eastAsia="fr-FR"/>
        </w:rPr>
        <w:t>Symptômes graves</w:t>
      </w:r>
      <w:r w:rsidRPr="00B64531">
        <w:rPr>
          <w:rFonts w:ascii="Arial" w:eastAsia="Times New Roman" w:hAnsi="Arial" w:cs="Arial"/>
          <w:color w:val="000000" w:themeColor="accent2"/>
          <w:sz w:val="22"/>
          <w:szCs w:val="22"/>
          <w:lang w:eastAsia="fr-FR"/>
        </w:rPr>
        <w:t xml:space="preserve"> : essoufflement ou difficultés à respirer (dyspnée), sensation d’oppression ou douleur au niveau de la poitrine, perte d’élocution ou de motricité</w:t>
      </w:r>
      <w:r w:rsidR="00851E3C" w:rsidRPr="00B64531">
        <w:rPr>
          <w:rFonts w:ascii="Arial" w:eastAsia="Times New Roman" w:hAnsi="Arial" w:cs="Arial"/>
          <w:color w:val="000000" w:themeColor="accent2"/>
          <w:sz w:val="22"/>
          <w:szCs w:val="22"/>
          <w:lang w:eastAsia="fr-FR"/>
        </w:rPr>
        <w:t>.</w:t>
      </w:r>
    </w:p>
    <w:p w14:paraId="6EF11B66" w14:textId="77777777" w:rsidR="00851E3C" w:rsidRPr="00B64531" w:rsidRDefault="00851E3C" w:rsidP="00DF3A5D">
      <w:pPr>
        <w:shd w:val="clear" w:color="auto" w:fill="FFFFFF"/>
        <w:spacing w:line="300" w:lineRule="atLeast"/>
        <w:rPr>
          <w:rFonts w:ascii="Arial" w:eastAsia="Times New Roman" w:hAnsi="Arial" w:cs="Arial"/>
          <w:color w:val="000000" w:themeColor="accent2"/>
          <w:sz w:val="22"/>
          <w:szCs w:val="22"/>
          <w:lang w:eastAsia="fr-FR"/>
        </w:rPr>
      </w:pPr>
    </w:p>
    <w:p w14:paraId="32B508D3" w14:textId="77777777" w:rsidR="00851E3C" w:rsidRPr="00B64531" w:rsidRDefault="00851E3C" w:rsidP="00851E3C">
      <w:pPr>
        <w:shd w:val="clear" w:color="auto" w:fill="FFFFFF"/>
        <w:spacing w:before="100" w:beforeAutospacing="1" w:after="100" w:afterAutospacing="1"/>
        <w:rPr>
          <w:rFonts w:ascii="Arial" w:eastAsia="Times New Roman" w:hAnsi="Arial" w:cs="Arial"/>
          <w:sz w:val="22"/>
          <w:szCs w:val="22"/>
          <w:lang w:eastAsia="fr-FR"/>
        </w:rPr>
      </w:pPr>
      <w:r w:rsidRPr="00B64531">
        <w:rPr>
          <w:rFonts w:ascii="Arial" w:eastAsia="Times New Roman" w:hAnsi="Arial" w:cs="Arial"/>
          <w:sz w:val="22"/>
          <w:szCs w:val="22"/>
          <w:lang w:eastAsia="fr-FR"/>
        </w:rPr>
        <w:t>Les personnes les plus à risque de décéder à la suite des complications sont :</w:t>
      </w:r>
    </w:p>
    <w:p w14:paraId="6620485D" w14:textId="77777777" w:rsidR="00851E3C" w:rsidRPr="00B64531" w:rsidRDefault="00851E3C" w:rsidP="00851E3C">
      <w:pPr>
        <w:shd w:val="clear" w:color="auto" w:fill="FFFFFF"/>
        <w:spacing w:line="300" w:lineRule="atLeast"/>
        <w:ind w:left="1410" w:hanging="705"/>
        <w:rPr>
          <w:rFonts w:ascii="Arial" w:eastAsia="Times New Roman" w:hAnsi="Arial" w:cs="Arial"/>
          <w:color w:val="000000" w:themeColor="accent2"/>
          <w:sz w:val="22"/>
          <w:szCs w:val="22"/>
          <w:lang w:eastAsia="fr-FR"/>
        </w:rPr>
      </w:pPr>
      <w:r w:rsidRPr="00B64531">
        <w:rPr>
          <w:rFonts w:ascii="Arial" w:eastAsia="Times New Roman" w:hAnsi="Arial" w:cs="Arial"/>
          <w:sz w:val="22"/>
          <w:szCs w:val="22"/>
          <w:lang w:eastAsia="fr-FR"/>
        </w:rPr>
        <w:t>-</w:t>
      </w:r>
      <w:r w:rsidRPr="00B64531">
        <w:rPr>
          <w:rFonts w:ascii="Arial" w:eastAsia="Times New Roman" w:hAnsi="Arial" w:cs="Arial"/>
          <w:sz w:val="22"/>
          <w:szCs w:val="22"/>
          <w:lang w:eastAsia="fr-FR"/>
        </w:rPr>
        <w:tab/>
      </w:r>
      <w:r w:rsidRPr="00B64531">
        <w:rPr>
          <w:rFonts w:ascii="Arial" w:eastAsia="Times New Roman" w:hAnsi="Arial" w:cs="Arial"/>
          <w:color w:val="000000" w:themeColor="accent2"/>
          <w:sz w:val="22"/>
          <w:szCs w:val="22"/>
          <w:lang w:eastAsia="fr-FR"/>
        </w:rPr>
        <w:t>Les personnes ayant un système immunitaire affaibli (personnes cancéreuses ou sous traitement anti-cancéreux, SIDA</w:t>
      </w:r>
      <w:r w:rsidR="00DF3A5D" w:rsidRPr="00B64531">
        <w:rPr>
          <w:rFonts w:ascii="Arial" w:eastAsia="Times New Roman" w:hAnsi="Arial" w:cs="Arial"/>
          <w:color w:val="000000" w:themeColor="accent2"/>
          <w:sz w:val="22"/>
          <w:szCs w:val="22"/>
          <w:lang w:eastAsia="fr-FR"/>
        </w:rPr>
        <w:t xml:space="preserve"> répondant mal aux traitements</w:t>
      </w:r>
      <w:r w:rsidRPr="00B64531">
        <w:rPr>
          <w:rFonts w:ascii="Arial" w:eastAsia="Times New Roman" w:hAnsi="Arial" w:cs="Arial"/>
          <w:color w:val="000000" w:themeColor="accent2"/>
          <w:sz w:val="22"/>
          <w:szCs w:val="22"/>
          <w:lang w:eastAsia="fr-FR"/>
        </w:rPr>
        <w:t>, etc.)</w:t>
      </w:r>
    </w:p>
    <w:p w14:paraId="7F84FD16" w14:textId="77777777" w:rsidR="00851E3C" w:rsidRPr="00B64531" w:rsidRDefault="00851E3C" w:rsidP="00851E3C">
      <w:pPr>
        <w:shd w:val="clear" w:color="auto" w:fill="FFFFFF"/>
        <w:spacing w:line="300" w:lineRule="atLeast"/>
        <w:ind w:left="1410" w:hanging="705"/>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w:t>
      </w:r>
      <w:r w:rsidRPr="00B64531">
        <w:rPr>
          <w:rFonts w:ascii="Arial" w:eastAsia="Times New Roman" w:hAnsi="Arial" w:cs="Arial"/>
          <w:color w:val="000000" w:themeColor="accent2"/>
          <w:sz w:val="22"/>
          <w:szCs w:val="22"/>
          <w:lang w:eastAsia="fr-FR"/>
        </w:rPr>
        <w:tab/>
      </w:r>
      <w:r w:rsidRPr="00B64531">
        <w:rPr>
          <w:rFonts w:ascii="Arial" w:eastAsia="Times New Roman" w:hAnsi="Arial" w:cs="Arial"/>
          <w:sz w:val="22"/>
          <w:szCs w:val="22"/>
          <w:lang w:eastAsia="fr-FR"/>
        </w:rPr>
        <w:t>Les personnes atteintes de maladies chroniques telles que le diabète, les maladies cardiaques, pulmonaires et rénales.</w:t>
      </w:r>
    </w:p>
    <w:p w14:paraId="2BEE2503" w14:textId="77777777" w:rsidR="00851E3C" w:rsidRPr="00B64531" w:rsidRDefault="00851E3C" w:rsidP="00851E3C">
      <w:pPr>
        <w:shd w:val="clear" w:color="auto" w:fill="FFFFFF"/>
        <w:spacing w:line="300" w:lineRule="atLeast"/>
        <w:ind w:left="1410" w:hanging="705"/>
        <w:rPr>
          <w:rFonts w:ascii="Arial" w:eastAsia="Times New Roman" w:hAnsi="Arial" w:cs="Arial"/>
          <w:color w:val="000000" w:themeColor="accent2"/>
          <w:sz w:val="22"/>
          <w:szCs w:val="22"/>
          <w:lang w:eastAsia="fr-FR"/>
        </w:rPr>
      </w:pPr>
      <w:r w:rsidRPr="00B64531">
        <w:rPr>
          <w:rFonts w:ascii="Arial" w:eastAsia="Times New Roman" w:hAnsi="Arial" w:cs="Arial"/>
          <w:color w:val="000000" w:themeColor="accent2"/>
          <w:sz w:val="22"/>
          <w:szCs w:val="22"/>
          <w:lang w:eastAsia="fr-FR"/>
        </w:rPr>
        <w:t>-</w:t>
      </w:r>
      <w:r w:rsidRPr="00B64531">
        <w:rPr>
          <w:rFonts w:ascii="Arial" w:eastAsia="Times New Roman" w:hAnsi="Arial" w:cs="Arial"/>
          <w:color w:val="000000" w:themeColor="accent2"/>
          <w:sz w:val="22"/>
          <w:szCs w:val="22"/>
          <w:lang w:eastAsia="fr-FR"/>
        </w:rPr>
        <w:tab/>
      </w:r>
      <w:r w:rsidRPr="00B64531">
        <w:rPr>
          <w:rFonts w:ascii="Arial" w:eastAsia="Times New Roman" w:hAnsi="Arial" w:cs="Arial"/>
          <w:sz w:val="22"/>
          <w:szCs w:val="22"/>
          <w:lang w:eastAsia="fr-FR"/>
        </w:rPr>
        <w:t>Les personnes âgées de 70 ans et plus</w:t>
      </w:r>
    </w:p>
    <w:p w14:paraId="6A0EACD8" w14:textId="77777777" w:rsidR="000A77F0" w:rsidRPr="00B64531" w:rsidRDefault="00C95936" w:rsidP="00C95936">
      <w:pPr>
        <w:shd w:val="clear" w:color="auto" w:fill="FFFFFF"/>
        <w:spacing w:before="100" w:beforeAutospacing="1" w:after="100" w:afterAutospacing="1"/>
        <w:jc w:val="both"/>
        <w:rPr>
          <w:rFonts w:ascii="Arial" w:eastAsia="Times New Roman" w:hAnsi="Arial" w:cs="Arial"/>
          <w:sz w:val="22"/>
          <w:szCs w:val="22"/>
          <w:lang w:eastAsia="fr-FR"/>
        </w:rPr>
      </w:pPr>
      <w:r w:rsidRPr="00B64531">
        <w:rPr>
          <w:rFonts w:ascii="Arial" w:eastAsia="Times New Roman" w:hAnsi="Arial" w:cs="Arial"/>
          <w:sz w:val="22"/>
          <w:szCs w:val="22"/>
          <w:lang w:eastAsia="fr-FR"/>
        </w:rPr>
        <w:t>L’é</w:t>
      </w:r>
      <w:r w:rsidR="00ED47A9">
        <w:rPr>
          <w:rFonts w:ascii="Arial" w:eastAsia="Times New Roman" w:hAnsi="Arial" w:cs="Arial"/>
          <w:sz w:val="22"/>
          <w:szCs w:val="22"/>
          <w:lang w:eastAsia="fr-FR"/>
        </w:rPr>
        <w:t>volution de la maladie à SARS-Co</w:t>
      </w:r>
      <w:r w:rsidRPr="00B64531">
        <w:rPr>
          <w:rFonts w:ascii="Arial" w:eastAsia="Times New Roman" w:hAnsi="Arial" w:cs="Arial"/>
          <w:sz w:val="22"/>
          <w:szCs w:val="22"/>
          <w:lang w:eastAsia="fr-FR"/>
        </w:rPr>
        <w:t>V-</w:t>
      </w:r>
      <w:r w:rsidR="00CD09D2" w:rsidRPr="00B64531">
        <w:rPr>
          <w:rFonts w:ascii="Arial" w:eastAsia="Times New Roman" w:hAnsi="Arial" w:cs="Arial"/>
          <w:sz w:val="22"/>
          <w:szCs w:val="22"/>
          <w:lang w:eastAsia="fr-FR"/>
        </w:rPr>
        <w:t xml:space="preserve">2 </w:t>
      </w:r>
      <w:r w:rsidRPr="00B64531">
        <w:rPr>
          <w:rFonts w:ascii="Arial" w:eastAsia="Times New Roman" w:hAnsi="Arial" w:cs="Arial"/>
          <w:sz w:val="22"/>
          <w:szCs w:val="22"/>
          <w:lang w:eastAsia="fr-FR"/>
        </w:rPr>
        <w:t>suit un schéma particulier</w:t>
      </w:r>
      <w:r w:rsidR="000A77F0" w:rsidRPr="00B64531">
        <w:rPr>
          <w:rFonts w:ascii="Arial" w:eastAsia="Times New Roman" w:hAnsi="Arial" w:cs="Arial"/>
          <w:sz w:val="22"/>
          <w:szCs w:val="22"/>
          <w:lang w:eastAsia="fr-FR"/>
        </w:rPr>
        <w:t> :</w:t>
      </w:r>
    </w:p>
    <w:p w14:paraId="5009C29E" w14:textId="77777777" w:rsidR="000A77F0" w:rsidRPr="00B64531" w:rsidRDefault="00C95936" w:rsidP="000A77F0">
      <w:pPr>
        <w:pStyle w:val="Paragraphedeliste"/>
        <w:numPr>
          <w:ilvl w:val="0"/>
          <w:numId w:val="26"/>
        </w:numPr>
        <w:shd w:val="clear" w:color="auto" w:fill="FFFFFF"/>
        <w:spacing w:before="100" w:beforeAutospacing="1" w:after="100" w:afterAutospacing="1"/>
        <w:jc w:val="both"/>
        <w:rPr>
          <w:rFonts w:ascii="Arial" w:eastAsia="Times New Roman" w:hAnsi="Arial" w:cs="Arial"/>
          <w:sz w:val="22"/>
          <w:szCs w:val="22"/>
          <w:lang w:eastAsia="fr-FR"/>
        </w:rPr>
      </w:pPr>
      <w:r w:rsidRPr="00B64531">
        <w:rPr>
          <w:rFonts w:ascii="Arial" w:eastAsia="Times New Roman" w:hAnsi="Arial" w:cs="Arial"/>
          <w:sz w:val="22"/>
          <w:szCs w:val="22"/>
          <w:lang w:eastAsia="fr-FR"/>
        </w:rPr>
        <w:t>Il existe initialement une période de montée de la charge virale (phase d’incubation)</w:t>
      </w:r>
      <w:r w:rsidR="000A77F0" w:rsidRPr="00B64531">
        <w:rPr>
          <w:rFonts w:ascii="Arial" w:eastAsia="Times New Roman" w:hAnsi="Arial" w:cs="Arial"/>
          <w:sz w:val="22"/>
          <w:szCs w:val="22"/>
          <w:lang w:eastAsia="fr-FR"/>
        </w:rPr>
        <w:t xml:space="preserve"> </w:t>
      </w:r>
      <w:r w:rsidRPr="00B64531">
        <w:rPr>
          <w:rFonts w:ascii="Arial" w:eastAsia="Times New Roman" w:hAnsi="Arial" w:cs="Arial"/>
          <w:sz w:val="22"/>
          <w:szCs w:val="22"/>
          <w:lang w:eastAsia="fr-FR"/>
        </w:rPr>
        <w:t xml:space="preserve">qui dure en moyenne </w:t>
      </w:r>
      <w:r w:rsidRPr="00B64531">
        <w:rPr>
          <w:rFonts w:ascii="Arial" w:eastAsia="Times New Roman" w:hAnsi="Arial" w:cs="Arial"/>
          <w:b/>
          <w:sz w:val="22"/>
          <w:szCs w:val="22"/>
          <w:lang w:eastAsia="fr-FR"/>
        </w:rPr>
        <w:t>5 jours</w:t>
      </w:r>
      <w:r w:rsidRPr="00B64531">
        <w:rPr>
          <w:rFonts w:ascii="Arial" w:eastAsia="Times New Roman" w:hAnsi="Arial" w:cs="Arial"/>
          <w:sz w:val="22"/>
          <w:szCs w:val="22"/>
          <w:lang w:eastAsia="fr-FR"/>
        </w:rPr>
        <w:t xml:space="preserve">. Les personnes contaminées ne sont pas contagieuses sauf dans les </w:t>
      </w:r>
      <w:r w:rsidRPr="00B64531">
        <w:rPr>
          <w:rFonts w:ascii="Arial" w:eastAsia="Times New Roman" w:hAnsi="Arial" w:cs="Arial"/>
          <w:b/>
          <w:sz w:val="22"/>
          <w:szCs w:val="22"/>
          <w:lang w:eastAsia="fr-FR"/>
        </w:rPr>
        <w:t>2</w:t>
      </w:r>
      <w:r w:rsidR="00B350F3" w:rsidRPr="00B64531">
        <w:rPr>
          <w:rFonts w:ascii="Arial" w:eastAsia="Times New Roman" w:hAnsi="Arial" w:cs="Arial"/>
          <w:b/>
          <w:sz w:val="22"/>
          <w:szCs w:val="22"/>
          <w:lang w:eastAsia="fr-FR"/>
        </w:rPr>
        <w:t xml:space="preserve"> </w:t>
      </w:r>
      <w:r w:rsidR="00FC11E3" w:rsidRPr="00B64531">
        <w:rPr>
          <w:rFonts w:ascii="Arial" w:eastAsia="Times New Roman" w:hAnsi="Arial" w:cs="Arial"/>
          <w:b/>
          <w:sz w:val="22"/>
          <w:szCs w:val="22"/>
          <w:lang w:eastAsia="fr-FR"/>
        </w:rPr>
        <w:t>(</w:t>
      </w:r>
      <w:r w:rsidR="00B350F3" w:rsidRPr="00B64531">
        <w:rPr>
          <w:rFonts w:ascii="Arial" w:eastAsia="Times New Roman" w:hAnsi="Arial" w:cs="Arial"/>
          <w:b/>
          <w:sz w:val="22"/>
          <w:szCs w:val="22"/>
          <w:lang w:eastAsia="fr-FR"/>
        </w:rPr>
        <w:t>ou 3</w:t>
      </w:r>
      <w:r w:rsidR="00FC11E3" w:rsidRPr="00B64531">
        <w:rPr>
          <w:rFonts w:ascii="Arial" w:eastAsia="Times New Roman" w:hAnsi="Arial" w:cs="Arial"/>
          <w:b/>
          <w:sz w:val="22"/>
          <w:szCs w:val="22"/>
          <w:lang w:eastAsia="fr-FR"/>
        </w:rPr>
        <w:t>)</w:t>
      </w:r>
      <w:r w:rsidRPr="00B64531">
        <w:rPr>
          <w:rFonts w:ascii="Arial" w:eastAsia="Times New Roman" w:hAnsi="Arial" w:cs="Arial"/>
          <w:b/>
          <w:sz w:val="22"/>
          <w:szCs w:val="22"/>
          <w:lang w:eastAsia="fr-FR"/>
        </w:rPr>
        <w:t xml:space="preserve"> derniers jours</w:t>
      </w:r>
      <w:r w:rsidRPr="00B64531">
        <w:rPr>
          <w:rFonts w:ascii="Arial" w:eastAsia="Times New Roman" w:hAnsi="Arial" w:cs="Arial"/>
          <w:sz w:val="22"/>
          <w:szCs w:val="22"/>
          <w:lang w:eastAsia="fr-FR"/>
        </w:rPr>
        <w:t xml:space="preserve"> de cette phase. </w:t>
      </w:r>
    </w:p>
    <w:p w14:paraId="217C13AC" w14:textId="77777777" w:rsidR="000A77F0" w:rsidRPr="00B64531" w:rsidRDefault="00C95936" w:rsidP="000A77F0">
      <w:pPr>
        <w:pStyle w:val="Paragraphedeliste"/>
        <w:numPr>
          <w:ilvl w:val="0"/>
          <w:numId w:val="26"/>
        </w:numPr>
        <w:shd w:val="clear" w:color="auto" w:fill="FFFFFF"/>
        <w:spacing w:before="100" w:beforeAutospacing="1" w:after="100" w:afterAutospacing="1"/>
        <w:jc w:val="both"/>
        <w:rPr>
          <w:rFonts w:ascii="Arial" w:eastAsia="Times New Roman" w:hAnsi="Arial" w:cs="Arial"/>
          <w:sz w:val="22"/>
          <w:szCs w:val="22"/>
          <w:lang w:eastAsia="fr-FR"/>
        </w:rPr>
      </w:pPr>
      <w:r w:rsidRPr="00B64531">
        <w:rPr>
          <w:rFonts w:ascii="Arial" w:eastAsia="Times New Roman" w:hAnsi="Arial" w:cs="Arial"/>
          <w:sz w:val="22"/>
          <w:szCs w:val="22"/>
          <w:lang w:eastAsia="fr-FR"/>
        </w:rPr>
        <w:t xml:space="preserve">Puis les symptômes apparaissent (mais le sujet peut être peu ou pas symptomatique). La maladie se développe alors en fonction des individus </w:t>
      </w:r>
      <w:r w:rsidR="00B350F3" w:rsidRPr="00B64531">
        <w:rPr>
          <w:rFonts w:ascii="Arial" w:eastAsia="Times New Roman" w:hAnsi="Arial" w:cs="Arial"/>
          <w:sz w:val="22"/>
          <w:szCs w:val="22"/>
          <w:lang w:eastAsia="fr-FR"/>
        </w:rPr>
        <w:t xml:space="preserve">(symptômes faibles ou forts), avec une durée variable. En général (85% des cas), les personnes malades sont alors contagieuses pendant une durée d’environ </w:t>
      </w:r>
      <w:r w:rsidR="00B350F3" w:rsidRPr="00B64531">
        <w:rPr>
          <w:rFonts w:ascii="Arial" w:eastAsia="Times New Roman" w:hAnsi="Arial" w:cs="Arial"/>
          <w:b/>
          <w:sz w:val="22"/>
          <w:szCs w:val="22"/>
          <w:lang w:eastAsia="fr-FR"/>
        </w:rPr>
        <w:t>1 semaine</w:t>
      </w:r>
      <w:r w:rsidR="00B350F3" w:rsidRPr="00B64531">
        <w:rPr>
          <w:rFonts w:ascii="Arial" w:eastAsia="Times New Roman" w:hAnsi="Arial" w:cs="Arial"/>
          <w:sz w:val="22"/>
          <w:szCs w:val="22"/>
          <w:lang w:eastAsia="fr-FR"/>
        </w:rPr>
        <w:t xml:space="preserve"> (</w:t>
      </w:r>
      <w:r w:rsidR="00B350F3" w:rsidRPr="00B64531">
        <w:rPr>
          <w:rFonts w:ascii="Arial" w:eastAsia="Times New Roman" w:hAnsi="Arial" w:cs="Arial"/>
          <w:b/>
          <w:sz w:val="22"/>
          <w:szCs w:val="22"/>
          <w:lang w:eastAsia="fr-FR"/>
        </w:rPr>
        <w:t>5 jours</w:t>
      </w:r>
      <w:r w:rsidR="00B350F3" w:rsidRPr="00B64531">
        <w:rPr>
          <w:rFonts w:ascii="Arial" w:eastAsia="Times New Roman" w:hAnsi="Arial" w:cs="Arial"/>
          <w:sz w:val="22"/>
          <w:szCs w:val="22"/>
          <w:lang w:eastAsia="fr-FR"/>
        </w:rPr>
        <w:t xml:space="preserve"> en moyenne). </w:t>
      </w:r>
    </w:p>
    <w:p w14:paraId="300B7305" w14:textId="77777777" w:rsidR="00FC11E3" w:rsidRPr="00B64531" w:rsidRDefault="00B350F3" w:rsidP="000A77F0">
      <w:pPr>
        <w:pStyle w:val="Paragraphedeliste"/>
        <w:numPr>
          <w:ilvl w:val="0"/>
          <w:numId w:val="26"/>
        </w:numPr>
        <w:shd w:val="clear" w:color="auto" w:fill="FFFFFF"/>
        <w:spacing w:before="100" w:beforeAutospacing="1" w:after="100" w:afterAutospacing="1"/>
        <w:jc w:val="both"/>
        <w:rPr>
          <w:rFonts w:ascii="Arial" w:eastAsia="Times New Roman" w:hAnsi="Arial" w:cs="Arial"/>
          <w:sz w:val="22"/>
          <w:szCs w:val="22"/>
          <w:lang w:eastAsia="fr-FR"/>
        </w:rPr>
      </w:pPr>
      <w:r w:rsidRPr="00B64531">
        <w:rPr>
          <w:rFonts w:ascii="Arial" w:eastAsia="Times New Roman" w:hAnsi="Arial" w:cs="Arial"/>
          <w:sz w:val="22"/>
          <w:szCs w:val="22"/>
          <w:lang w:eastAsia="fr-FR"/>
        </w:rPr>
        <w:t>Après cette seconde phase le risque de contagion diminue très fortement (d’où la réduction récente de la durée d’isolement de 14 à 7 jours).</w:t>
      </w:r>
      <w:r w:rsidR="00FC11E3" w:rsidRPr="00B64531">
        <w:rPr>
          <w:rFonts w:ascii="Arial" w:eastAsia="Times New Roman" w:hAnsi="Arial" w:cs="Arial"/>
          <w:sz w:val="22"/>
          <w:szCs w:val="22"/>
          <w:lang w:eastAsia="fr-FR"/>
        </w:rPr>
        <w:t xml:space="preserve"> C’est pendant cette période contagieuse que l’on aura le plus de </w:t>
      </w:r>
      <w:r w:rsidR="000A77F0" w:rsidRPr="00B64531">
        <w:rPr>
          <w:rFonts w:ascii="Arial" w:eastAsia="Times New Roman" w:hAnsi="Arial" w:cs="Arial"/>
          <w:sz w:val="22"/>
          <w:szCs w:val="22"/>
          <w:lang w:eastAsia="fr-FR"/>
        </w:rPr>
        <w:t>possibilité</w:t>
      </w:r>
      <w:r w:rsidR="00FC11E3" w:rsidRPr="00B64531">
        <w:rPr>
          <w:rFonts w:ascii="Arial" w:eastAsia="Times New Roman" w:hAnsi="Arial" w:cs="Arial"/>
          <w:sz w:val="22"/>
          <w:szCs w:val="22"/>
          <w:lang w:eastAsia="fr-FR"/>
        </w:rPr>
        <w:t xml:space="preserve"> de retrouver </w:t>
      </w:r>
      <w:r w:rsidR="000A77F0" w:rsidRPr="00B64531">
        <w:rPr>
          <w:rFonts w:ascii="Arial" w:eastAsia="Times New Roman" w:hAnsi="Arial" w:cs="Arial"/>
          <w:sz w:val="22"/>
          <w:szCs w:val="22"/>
          <w:lang w:eastAsia="fr-FR"/>
        </w:rPr>
        <w:t xml:space="preserve">un </w:t>
      </w:r>
      <w:r w:rsidR="00FC11E3" w:rsidRPr="00B64531">
        <w:rPr>
          <w:rFonts w:ascii="Arial" w:eastAsia="Times New Roman" w:hAnsi="Arial" w:cs="Arial"/>
          <w:sz w:val="22"/>
          <w:szCs w:val="22"/>
          <w:lang w:eastAsia="fr-FR"/>
        </w:rPr>
        <w:t>test virologique (RT-PCR) positif.</w:t>
      </w:r>
    </w:p>
    <w:p w14:paraId="42484FDF" w14:textId="77777777" w:rsidR="00CD09D2" w:rsidRDefault="00FC11E3" w:rsidP="00471DDF">
      <w:pPr>
        <w:shd w:val="clear" w:color="auto" w:fill="FFFFFF"/>
        <w:spacing w:before="100" w:beforeAutospacing="1" w:after="100" w:afterAutospacing="1"/>
        <w:rPr>
          <w:rFonts w:ascii="Arial" w:hAnsi="Arial" w:cs="Arial"/>
          <w:bCs/>
          <w:szCs w:val="22"/>
        </w:rPr>
      </w:pPr>
      <w:r>
        <w:rPr>
          <w:rFonts w:eastAsia="Times New Roman" w:cstheme="minorHAnsi"/>
          <w:noProof/>
          <w:sz w:val="22"/>
          <w:lang w:eastAsia="fr-FR"/>
        </w:rPr>
        <w:drawing>
          <wp:inline distT="0" distB="0" distL="0" distR="0" wp14:anchorId="717A1934" wp14:editId="7425D094">
            <wp:extent cx="5170991" cy="26003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agiosité.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010" cy="2654141"/>
                    </a:xfrm>
                    <a:prstGeom prst="rect">
                      <a:avLst/>
                    </a:prstGeom>
                  </pic:spPr>
                </pic:pic>
              </a:graphicData>
            </a:graphic>
          </wp:inline>
        </w:drawing>
      </w:r>
    </w:p>
    <w:p w14:paraId="6B2CFBAB" w14:textId="77777777" w:rsidR="00CD09D2" w:rsidRDefault="00CD09D2" w:rsidP="00471DDF">
      <w:pPr>
        <w:shd w:val="clear" w:color="auto" w:fill="FFFFFF"/>
        <w:spacing w:before="100" w:beforeAutospacing="1" w:after="100" w:afterAutospacing="1"/>
        <w:rPr>
          <w:rFonts w:ascii="Arial" w:hAnsi="Arial" w:cs="Arial"/>
          <w:bCs/>
          <w:szCs w:val="22"/>
        </w:rPr>
      </w:pPr>
    </w:p>
    <w:p w14:paraId="37BFD146" w14:textId="77777777" w:rsidR="00293A19" w:rsidRPr="00B64531" w:rsidRDefault="00CD09D2" w:rsidP="00471DDF">
      <w:pPr>
        <w:shd w:val="clear" w:color="auto" w:fill="FFFFFF"/>
        <w:spacing w:before="100" w:beforeAutospacing="1" w:after="100" w:afterAutospacing="1"/>
        <w:rPr>
          <w:rFonts w:ascii="Arial" w:hAnsi="Arial" w:cs="Arial"/>
          <w:bCs/>
          <w:sz w:val="22"/>
          <w:szCs w:val="20"/>
        </w:rPr>
      </w:pPr>
      <w:r w:rsidRPr="00B64531">
        <w:rPr>
          <w:rFonts w:ascii="Arial" w:hAnsi="Arial" w:cs="Arial"/>
          <w:bCs/>
          <w:sz w:val="22"/>
          <w:szCs w:val="20"/>
        </w:rPr>
        <w:t xml:space="preserve">Les </w:t>
      </w:r>
      <w:r w:rsidR="00471DDF" w:rsidRPr="00B64531">
        <w:rPr>
          <w:rFonts w:ascii="Arial" w:hAnsi="Arial" w:cs="Arial"/>
          <w:bCs/>
          <w:sz w:val="22"/>
          <w:szCs w:val="20"/>
        </w:rPr>
        <w:t xml:space="preserve">tests : </w:t>
      </w:r>
      <w:r w:rsidR="00732B60" w:rsidRPr="00B64531">
        <w:rPr>
          <w:rFonts w:ascii="Arial" w:hAnsi="Arial" w:cs="Arial"/>
          <w:bCs/>
          <w:sz w:val="22"/>
          <w:szCs w:val="20"/>
        </w:rPr>
        <w:t>virologiques (</w:t>
      </w:r>
      <w:r w:rsidR="00471DDF" w:rsidRPr="00B64531">
        <w:rPr>
          <w:rFonts w:ascii="Arial" w:hAnsi="Arial" w:cs="Arial"/>
          <w:bCs/>
          <w:sz w:val="22"/>
          <w:szCs w:val="20"/>
        </w:rPr>
        <w:t>RT-PCR</w:t>
      </w:r>
      <w:r w:rsidR="00732B60" w:rsidRPr="00B64531">
        <w:rPr>
          <w:rFonts w:ascii="Arial" w:hAnsi="Arial" w:cs="Arial"/>
          <w:bCs/>
          <w:sz w:val="22"/>
          <w:szCs w:val="20"/>
        </w:rPr>
        <w:t>)</w:t>
      </w:r>
      <w:r w:rsidR="00471DDF" w:rsidRPr="00B64531">
        <w:rPr>
          <w:rFonts w:ascii="Arial" w:hAnsi="Arial" w:cs="Arial"/>
          <w:bCs/>
          <w:sz w:val="22"/>
          <w:szCs w:val="20"/>
        </w:rPr>
        <w:t> </w:t>
      </w:r>
      <w:r w:rsidR="0076790B" w:rsidRPr="00B64531">
        <w:rPr>
          <w:rFonts w:ascii="Arial" w:hAnsi="Arial" w:cs="Arial"/>
          <w:bCs/>
          <w:sz w:val="22"/>
          <w:szCs w:val="20"/>
        </w:rPr>
        <w:t>/</w:t>
      </w:r>
      <w:r w:rsidR="00471DDF" w:rsidRPr="00B64531">
        <w:rPr>
          <w:rFonts w:ascii="Arial" w:hAnsi="Arial" w:cs="Arial"/>
          <w:bCs/>
          <w:sz w:val="22"/>
          <w:szCs w:val="20"/>
        </w:rPr>
        <w:t xml:space="preserve"> sérologiques.</w:t>
      </w:r>
    </w:p>
    <w:p w14:paraId="54CC3189" w14:textId="77777777" w:rsidR="00CD09D2" w:rsidRPr="00B64531" w:rsidRDefault="00CD09D2" w:rsidP="0034456A">
      <w:pPr>
        <w:shd w:val="clear" w:color="auto" w:fill="FFFFFF"/>
        <w:spacing w:before="100" w:beforeAutospacing="1" w:after="100" w:afterAutospacing="1"/>
        <w:jc w:val="both"/>
        <w:rPr>
          <w:rFonts w:ascii="Arial" w:hAnsi="Arial" w:cs="Arial"/>
          <w:bCs/>
          <w:sz w:val="22"/>
          <w:szCs w:val="20"/>
        </w:rPr>
      </w:pPr>
      <w:r w:rsidRPr="00B64531">
        <w:rPr>
          <w:rFonts w:ascii="Arial" w:hAnsi="Arial" w:cs="Arial"/>
          <w:bCs/>
          <w:sz w:val="22"/>
          <w:szCs w:val="20"/>
        </w:rPr>
        <w:t xml:space="preserve">Les tests de </w:t>
      </w:r>
      <w:r w:rsidR="0034456A" w:rsidRPr="00B64531">
        <w:rPr>
          <w:rFonts w:ascii="Arial" w:hAnsi="Arial" w:cs="Arial"/>
          <w:bCs/>
          <w:sz w:val="22"/>
          <w:szCs w:val="20"/>
        </w:rPr>
        <w:t xml:space="preserve">dépistages </w:t>
      </w:r>
      <w:r w:rsidRPr="00B64531">
        <w:rPr>
          <w:rFonts w:ascii="Arial" w:hAnsi="Arial" w:cs="Arial"/>
          <w:bCs/>
          <w:sz w:val="22"/>
          <w:szCs w:val="20"/>
        </w:rPr>
        <w:t xml:space="preserve">sont </w:t>
      </w:r>
      <w:r w:rsidR="0034456A" w:rsidRPr="00B64531">
        <w:rPr>
          <w:rFonts w:ascii="Arial" w:hAnsi="Arial" w:cs="Arial"/>
          <w:bCs/>
          <w:sz w:val="22"/>
          <w:szCs w:val="20"/>
        </w:rPr>
        <w:t>institués</w:t>
      </w:r>
      <w:r w:rsidRPr="00B64531">
        <w:rPr>
          <w:rFonts w:ascii="Arial" w:hAnsi="Arial" w:cs="Arial"/>
          <w:bCs/>
          <w:sz w:val="22"/>
          <w:szCs w:val="20"/>
        </w:rPr>
        <w:t xml:space="preserve"> en fonction de la cinétique du </w:t>
      </w:r>
      <w:r w:rsidRPr="006700FE">
        <w:rPr>
          <w:rFonts w:ascii="Arial" w:hAnsi="Arial" w:cs="Arial"/>
          <w:bCs/>
          <w:sz w:val="22"/>
          <w:szCs w:val="20"/>
          <w:highlight w:val="green"/>
        </w:rPr>
        <w:t>S</w:t>
      </w:r>
      <w:r w:rsidR="002752C5" w:rsidRPr="006700FE">
        <w:rPr>
          <w:rFonts w:ascii="Arial" w:hAnsi="Arial" w:cs="Arial"/>
          <w:bCs/>
          <w:sz w:val="22"/>
          <w:szCs w:val="20"/>
          <w:highlight w:val="green"/>
        </w:rPr>
        <w:t>AR</w:t>
      </w:r>
      <w:r w:rsidR="006700FE">
        <w:rPr>
          <w:rFonts w:ascii="Arial" w:hAnsi="Arial" w:cs="Arial"/>
          <w:bCs/>
          <w:sz w:val="22"/>
          <w:szCs w:val="20"/>
          <w:highlight w:val="green"/>
        </w:rPr>
        <w:t>S-Co</w:t>
      </w:r>
      <w:r w:rsidRPr="006700FE">
        <w:rPr>
          <w:rFonts w:ascii="Arial" w:hAnsi="Arial" w:cs="Arial"/>
          <w:bCs/>
          <w:sz w:val="22"/>
          <w:szCs w:val="20"/>
          <w:highlight w:val="green"/>
        </w:rPr>
        <w:t>V</w:t>
      </w:r>
      <w:r w:rsidR="0034456A" w:rsidRPr="006700FE">
        <w:rPr>
          <w:rFonts w:ascii="Arial" w:hAnsi="Arial" w:cs="Arial"/>
          <w:bCs/>
          <w:sz w:val="22"/>
          <w:szCs w:val="20"/>
          <w:highlight w:val="green"/>
        </w:rPr>
        <w:t>-2</w:t>
      </w:r>
      <w:r w:rsidR="0034456A" w:rsidRPr="00B64531">
        <w:rPr>
          <w:rFonts w:ascii="Arial" w:hAnsi="Arial" w:cs="Arial"/>
          <w:bCs/>
          <w:sz w:val="22"/>
          <w:szCs w:val="20"/>
        </w:rPr>
        <w:t xml:space="preserve">. Au cours de la maladie à coronavirus, les sujets contaminés vont passer par différentes phases </w:t>
      </w:r>
      <w:r w:rsidR="0076790B" w:rsidRPr="00B64531">
        <w:rPr>
          <w:rFonts w:ascii="Arial" w:hAnsi="Arial" w:cs="Arial"/>
          <w:bCs/>
          <w:sz w:val="22"/>
          <w:szCs w:val="20"/>
        </w:rPr>
        <w:t xml:space="preserve">en </w:t>
      </w:r>
      <w:r w:rsidR="0076790B" w:rsidRPr="00B64531">
        <w:rPr>
          <w:rFonts w:ascii="Arial" w:hAnsi="Arial" w:cs="Arial"/>
          <w:bCs/>
          <w:sz w:val="22"/>
          <w:szCs w:val="20"/>
        </w:rPr>
        <w:lastRenderedPageBreak/>
        <w:t>fonction de l’évolution de la charge virale et de l’apparition de l’immunité acquise contre l’agent viral</w:t>
      </w:r>
      <w:r w:rsidR="00A2236A" w:rsidRPr="00B64531">
        <w:rPr>
          <w:rFonts w:ascii="Arial" w:hAnsi="Arial" w:cs="Arial"/>
          <w:bCs/>
          <w:sz w:val="22"/>
          <w:szCs w:val="20"/>
        </w:rPr>
        <w:t xml:space="preserve"> (anticorps</w:t>
      </w:r>
      <w:r w:rsidR="00AD1146" w:rsidRPr="00B64531">
        <w:rPr>
          <w:rFonts w:ascii="Arial" w:hAnsi="Arial" w:cs="Arial"/>
          <w:bCs/>
          <w:sz w:val="22"/>
          <w:szCs w:val="20"/>
        </w:rPr>
        <w:t xml:space="preserve"> IgM et IgG</w:t>
      </w:r>
      <w:r w:rsidR="00A2236A" w:rsidRPr="00B64531">
        <w:rPr>
          <w:rFonts w:ascii="Arial" w:hAnsi="Arial" w:cs="Arial"/>
          <w:bCs/>
          <w:sz w:val="22"/>
          <w:szCs w:val="20"/>
        </w:rPr>
        <w:t>)</w:t>
      </w:r>
      <w:r w:rsidR="0076790B" w:rsidRPr="00B64531">
        <w:rPr>
          <w:rFonts w:ascii="Arial" w:hAnsi="Arial" w:cs="Arial"/>
          <w:bCs/>
          <w:sz w:val="22"/>
          <w:szCs w:val="20"/>
        </w:rPr>
        <w:t>.</w:t>
      </w:r>
    </w:p>
    <w:p w14:paraId="38953D12" w14:textId="77777777" w:rsidR="00B46245" w:rsidRDefault="00B46245" w:rsidP="0034456A">
      <w:pPr>
        <w:shd w:val="clear" w:color="auto" w:fill="FFFFFF"/>
        <w:spacing w:before="100" w:beforeAutospacing="1" w:after="100" w:afterAutospacing="1"/>
        <w:jc w:val="both"/>
        <w:rPr>
          <w:rFonts w:ascii="Arial" w:hAnsi="Arial" w:cs="Arial"/>
          <w:bCs/>
          <w:szCs w:val="22"/>
        </w:rPr>
      </w:pPr>
    </w:p>
    <w:p w14:paraId="5054AF62" w14:textId="77777777" w:rsidR="0076790B" w:rsidRDefault="00A2236A" w:rsidP="00B46245">
      <w:pPr>
        <w:shd w:val="clear" w:color="auto" w:fill="FFFFFF"/>
        <w:spacing w:before="100" w:beforeAutospacing="1" w:after="100" w:afterAutospacing="1"/>
        <w:jc w:val="both"/>
        <w:rPr>
          <w:rFonts w:ascii="Arial" w:hAnsi="Arial" w:cs="Arial"/>
          <w:bCs/>
          <w:szCs w:val="22"/>
        </w:rPr>
      </w:pPr>
      <w:r w:rsidRPr="00A2236A">
        <w:rPr>
          <w:noProof/>
          <w:lang w:eastAsia="fr-FR"/>
        </w:rPr>
        <w:drawing>
          <wp:inline distT="0" distB="0" distL="0" distR="0" wp14:anchorId="69BFC529" wp14:editId="7CFB986C">
            <wp:extent cx="5756910" cy="2099945"/>
            <wp:effectExtent l="0" t="0" r="0" b="0"/>
            <wp:docPr id="4" name="Image 4" descr="Graphique Utilité des tests de 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ymous_element_1" descr="Graphique Utilité des tests de diagnost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2099945"/>
                    </a:xfrm>
                    <a:prstGeom prst="rect">
                      <a:avLst/>
                    </a:prstGeom>
                    <a:noFill/>
                    <a:ln>
                      <a:noFill/>
                    </a:ln>
                  </pic:spPr>
                </pic:pic>
              </a:graphicData>
            </a:graphic>
          </wp:inline>
        </w:drawing>
      </w:r>
    </w:p>
    <w:p w14:paraId="5BD92641" w14:textId="77777777" w:rsidR="00B46245" w:rsidRPr="00B46245" w:rsidRDefault="00B46245" w:rsidP="00B46245">
      <w:pPr>
        <w:shd w:val="clear" w:color="auto" w:fill="FFFFFF"/>
        <w:spacing w:before="100" w:beforeAutospacing="1" w:after="100" w:afterAutospacing="1"/>
        <w:jc w:val="both"/>
        <w:rPr>
          <w:rFonts w:ascii="Arial" w:hAnsi="Arial" w:cs="Arial"/>
          <w:bCs/>
          <w:szCs w:val="22"/>
        </w:rPr>
      </w:pPr>
    </w:p>
    <w:p w14:paraId="349D7BC8" w14:textId="77777777" w:rsidR="00ED11E7" w:rsidRPr="00B64531" w:rsidRDefault="00ED11E7" w:rsidP="00ED11E7">
      <w:pPr>
        <w:pStyle w:val="Paragraphedeliste"/>
        <w:numPr>
          <w:ilvl w:val="0"/>
          <w:numId w:val="28"/>
        </w:numPr>
        <w:spacing w:after="120"/>
        <w:ind w:left="714" w:right="-431" w:hanging="357"/>
        <w:contextualSpacing w:val="0"/>
        <w:jc w:val="both"/>
        <w:rPr>
          <w:rFonts w:ascii="Arial" w:hAnsi="Arial" w:cs="Arial"/>
          <w:sz w:val="22"/>
          <w:szCs w:val="22"/>
        </w:rPr>
      </w:pPr>
      <w:r w:rsidRPr="00B64531">
        <w:rPr>
          <w:rFonts w:ascii="Arial" w:hAnsi="Arial" w:cs="Arial"/>
          <w:i/>
          <w:iCs/>
          <w:sz w:val="22"/>
          <w:szCs w:val="22"/>
        </w:rPr>
        <w:t>Test virologique RT-PCR, par prélèvement nasopharyngé</w:t>
      </w:r>
      <w:r w:rsidRPr="00B64531">
        <w:rPr>
          <w:rFonts w:ascii="Arial" w:hAnsi="Arial" w:cs="Arial"/>
          <w:sz w:val="22"/>
          <w:szCs w:val="22"/>
        </w:rPr>
        <w:t> </w:t>
      </w:r>
      <w:r w:rsidRPr="00B64531">
        <w:rPr>
          <w:rFonts w:ascii="Arial" w:hAnsi="Arial" w:cs="Arial"/>
          <w:color w:val="0070C0"/>
          <w:sz w:val="22"/>
          <w:szCs w:val="22"/>
        </w:rPr>
        <w:t>:</w:t>
      </w:r>
    </w:p>
    <w:p w14:paraId="18A27E47" w14:textId="77777777" w:rsidR="00A2236A" w:rsidRPr="00B64531" w:rsidRDefault="00ED11E7" w:rsidP="00A2236A">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sz w:val="22"/>
          <w:szCs w:val="22"/>
        </w:rPr>
        <w:t>C’est un test</w:t>
      </w:r>
      <w:r w:rsidR="00A2236A" w:rsidRPr="00B64531">
        <w:rPr>
          <w:rFonts w:ascii="Arial" w:hAnsi="Arial" w:cs="Arial"/>
          <w:sz w:val="22"/>
          <w:szCs w:val="22"/>
        </w:rPr>
        <w:t xml:space="preserve"> « ramassage » du virus</w:t>
      </w:r>
      <w:r w:rsidR="00AD1146" w:rsidRPr="00B64531">
        <w:rPr>
          <w:rFonts w:ascii="Arial" w:hAnsi="Arial" w:cs="Arial"/>
          <w:sz w:val="22"/>
          <w:szCs w:val="22"/>
        </w:rPr>
        <w:t xml:space="preserve"> par écouvillonnage des fosses nasales.</w:t>
      </w:r>
      <w:r w:rsidRPr="00B64531">
        <w:rPr>
          <w:rFonts w:ascii="Arial" w:hAnsi="Arial" w:cs="Arial"/>
          <w:sz w:val="22"/>
          <w:szCs w:val="22"/>
        </w:rPr>
        <w:t xml:space="preserve"> </w:t>
      </w:r>
      <w:r w:rsidR="00AD1146" w:rsidRPr="00B64531">
        <w:rPr>
          <w:rFonts w:ascii="Arial" w:hAnsi="Arial" w:cs="Arial"/>
          <w:sz w:val="22"/>
          <w:szCs w:val="22"/>
        </w:rPr>
        <w:t>Les particules ainsi obten</w:t>
      </w:r>
      <w:r w:rsidR="00B46245" w:rsidRPr="00B64531">
        <w:rPr>
          <w:rFonts w:ascii="Arial" w:hAnsi="Arial" w:cs="Arial"/>
          <w:sz w:val="22"/>
          <w:szCs w:val="22"/>
        </w:rPr>
        <w:t>u</w:t>
      </w:r>
      <w:r w:rsidR="00AD1146" w:rsidRPr="00B64531">
        <w:rPr>
          <w:rFonts w:ascii="Arial" w:hAnsi="Arial" w:cs="Arial"/>
          <w:sz w:val="22"/>
          <w:szCs w:val="22"/>
        </w:rPr>
        <w:t xml:space="preserve">es subissent ensuite une </w:t>
      </w:r>
      <w:r w:rsidRPr="00B64531">
        <w:rPr>
          <w:rFonts w:ascii="Arial" w:hAnsi="Arial" w:cs="Arial"/>
          <w:sz w:val="22"/>
          <w:szCs w:val="22"/>
        </w:rPr>
        <w:t xml:space="preserve">amplification </w:t>
      </w:r>
      <w:r w:rsidR="00AD1146" w:rsidRPr="00B64531">
        <w:rPr>
          <w:rFonts w:ascii="Arial" w:hAnsi="Arial" w:cs="Arial"/>
          <w:sz w:val="22"/>
          <w:szCs w:val="22"/>
        </w:rPr>
        <w:t xml:space="preserve">technique </w:t>
      </w:r>
      <w:r w:rsidR="00A2236A" w:rsidRPr="00B64531">
        <w:rPr>
          <w:rFonts w:ascii="Arial" w:hAnsi="Arial" w:cs="Arial"/>
          <w:sz w:val="22"/>
          <w:szCs w:val="22"/>
        </w:rPr>
        <w:t>d</w:t>
      </w:r>
      <w:r w:rsidR="00AD1146" w:rsidRPr="00B64531">
        <w:rPr>
          <w:rFonts w:ascii="Arial" w:hAnsi="Arial" w:cs="Arial"/>
          <w:sz w:val="22"/>
          <w:szCs w:val="22"/>
        </w:rPr>
        <w:t>e leur</w:t>
      </w:r>
      <w:r w:rsidR="00A2236A" w:rsidRPr="00B64531">
        <w:rPr>
          <w:rFonts w:ascii="Arial" w:hAnsi="Arial" w:cs="Arial"/>
          <w:sz w:val="22"/>
          <w:szCs w:val="22"/>
        </w:rPr>
        <w:t xml:space="preserve"> matériel </w:t>
      </w:r>
      <w:r w:rsidR="00AD1146" w:rsidRPr="00B64531">
        <w:rPr>
          <w:rFonts w:ascii="Arial" w:hAnsi="Arial" w:cs="Arial"/>
          <w:sz w:val="22"/>
          <w:szCs w:val="22"/>
        </w:rPr>
        <w:t>g</w:t>
      </w:r>
      <w:r w:rsidR="00A2236A" w:rsidRPr="00B64531">
        <w:rPr>
          <w:rFonts w:ascii="Arial" w:hAnsi="Arial" w:cs="Arial"/>
          <w:sz w:val="22"/>
          <w:szCs w:val="22"/>
        </w:rPr>
        <w:t>énétique</w:t>
      </w:r>
      <w:r w:rsidRPr="00B64531">
        <w:rPr>
          <w:rFonts w:ascii="Arial" w:hAnsi="Arial" w:cs="Arial"/>
          <w:sz w:val="22"/>
          <w:szCs w:val="22"/>
        </w:rPr>
        <w:t xml:space="preserve"> </w:t>
      </w:r>
      <w:r w:rsidR="00AD1146" w:rsidRPr="00B64531">
        <w:rPr>
          <w:rFonts w:ascii="Arial" w:hAnsi="Arial" w:cs="Arial"/>
          <w:sz w:val="22"/>
          <w:szCs w:val="22"/>
        </w:rPr>
        <w:t xml:space="preserve">(ARN) </w:t>
      </w:r>
      <w:r w:rsidRPr="00B64531">
        <w:rPr>
          <w:rFonts w:ascii="Arial" w:hAnsi="Arial" w:cs="Arial"/>
          <w:sz w:val="22"/>
          <w:szCs w:val="22"/>
        </w:rPr>
        <w:t xml:space="preserve">qui indique si, </w:t>
      </w:r>
      <w:r w:rsidRPr="00B64531">
        <w:rPr>
          <w:rFonts w:ascii="Arial" w:hAnsi="Arial" w:cs="Arial"/>
          <w:b/>
          <w:bCs/>
          <w:sz w:val="22"/>
          <w:szCs w:val="22"/>
        </w:rPr>
        <w:t>au moment du prélèvement</w:t>
      </w:r>
      <w:r w:rsidRPr="00B64531">
        <w:rPr>
          <w:rFonts w:ascii="Arial" w:hAnsi="Arial" w:cs="Arial"/>
          <w:sz w:val="22"/>
          <w:szCs w:val="22"/>
        </w:rPr>
        <w:t>, une personne est infectée par le virus.</w:t>
      </w:r>
      <w:r w:rsidRPr="00B64531">
        <w:rPr>
          <w:color w:val="163860"/>
          <w:sz w:val="22"/>
          <w:szCs w:val="22"/>
          <w:shd w:val="clear" w:color="auto" w:fill="FFFFFF"/>
        </w:rPr>
        <w:t xml:space="preserve"> </w:t>
      </w:r>
      <w:r w:rsidRPr="00B64531">
        <w:rPr>
          <w:rFonts w:ascii="Arial" w:hAnsi="Arial" w:cs="Arial"/>
          <w:sz w:val="22"/>
          <w:szCs w:val="22"/>
        </w:rPr>
        <w:t>Cette personne malade peut avoir ou non des symptômes.</w:t>
      </w:r>
    </w:p>
    <w:p w14:paraId="2CD31C5F" w14:textId="77777777" w:rsidR="00A2236A" w:rsidRPr="00B64531" w:rsidRDefault="00A2236A" w:rsidP="00A2236A">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sz w:val="22"/>
          <w:szCs w:val="22"/>
        </w:rPr>
        <w:t xml:space="preserve">Ce test </w:t>
      </w:r>
      <w:r w:rsidR="00AD1146" w:rsidRPr="00B64531">
        <w:rPr>
          <w:rFonts w:ascii="Arial" w:hAnsi="Arial" w:cs="Arial"/>
          <w:sz w:val="22"/>
          <w:szCs w:val="22"/>
        </w:rPr>
        <w:t xml:space="preserve">est en général positif </w:t>
      </w:r>
      <w:r w:rsidR="00AD1146" w:rsidRPr="00B64531">
        <w:rPr>
          <w:rFonts w:ascii="Arial" w:hAnsi="Arial" w:cs="Arial"/>
          <w:b/>
          <w:bCs/>
          <w:sz w:val="22"/>
          <w:szCs w:val="22"/>
        </w:rPr>
        <w:t>en fin de période d’incubation et 5-7 jours en moyenne après l’apparition des symptômes</w:t>
      </w:r>
      <w:r w:rsidR="00AD1146" w:rsidRPr="00B64531">
        <w:rPr>
          <w:rFonts w:ascii="Arial" w:hAnsi="Arial" w:cs="Arial"/>
          <w:sz w:val="22"/>
          <w:szCs w:val="22"/>
        </w:rPr>
        <w:t>.</w:t>
      </w:r>
    </w:p>
    <w:p w14:paraId="39F4334A" w14:textId="77777777" w:rsidR="00ED11E7" w:rsidRPr="00B64531" w:rsidRDefault="00AD1146" w:rsidP="00ED11E7">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sz w:val="22"/>
          <w:szCs w:val="22"/>
        </w:rPr>
        <w:t>La t</w:t>
      </w:r>
      <w:r w:rsidR="00ED11E7" w:rsidRPr="00B64531">
        <w:rPr>
          <w:rFonts w:ascii="Arial" w:hAnsi="Arial" w:cs="Arial"/>
          <w:sz w:val="22"/>
          <w:szCs w:val="22"/>
        </w:rPr>
        <w:t>echnique</w:t>
      </w:r>
      <w:r w:rsidRPr="00B64531">
        <w:rPr>
          <w:rFonts w:ascii="Arial" w:hAnsi="Arial" w:cs="Arial"/>
          <w:sz w:val="22"/>
          <w:szCs w:val="22"/>
        </w:rPr>
        <w:t xml:space="preserve"> d’écouvillonnage est</w:t>
      </w:r>
      <w:r w:rsidR="00ED11E7" w:rsidRPr="00B64531">
        <w:rPr>
          <w:rFonts w:ascii="Arial" w:hAnsi="Arial" w:cs="Arial"/>
          <w:sz w:val="22"/>
          <w:szCs w:val="22"/>
        </w:rPr>
        <w:t xml:space="preserve"> fiable (</w:t>
      </w:r>
      <w:r w:rsidR="00433557" w:rsidRPr="00B64531">
        <w:rPr>
          <w:rFonts w:ascii="Arial" w:hAnsi="Arial" w:cs="Arial"/>
          <w:sz w:val="22"/>
          <w:szCs w:val="22"/>
        </w:rPr>
        <w:t>70-</w:t>
      </w:r>
      <w:r w:rsidR="00ED11E7" w:rsidRPr="00B64531">
        <w:rPr>
          <w:rFonts w:ascii="Arial" w:hAnsi="Arial" w:cs="Arial"/>
          <w:sz w:val="22"/>
          <w:szCs w:val="22"/>
        </w:rPr>
        <w:t>90%) si l’écouvillon est introduit suffisamment profondément et si le malade n’est pas testé trop tôt dans la phase d’incubation ou tout à la fin de la maladie quand la quantité de virus peut ne pas être suffisante pour qu'il soit détecté.</w:t>
      </w:r>
    </w:p>
    <w:p w14:paraId="6860825C" w14:textId="77777777" w:rsidR="00433557" w:rsidRPr="00B64531" w:rsidRDefault="00AD1146" w:rsidP="00433557">
      <w:pPr>
        <w:pStyle w:val="Paragraphedeliste"/>
        <w:numPr>
          <w:ilvl w:val="1"/>
          <w:numId w:val="28"/>
        </w:numPr>
        <w:ind w:right="-432"/>
        <w:jc w:val="both"/>
        <w:rPr>
          <w:rFonts w:ascii="Arial" w:hAnsi="Arial" w:cs="Arial"/>
          <w:sz w:val="22"/>
          <w:szCs w:val="22"/>
        </w:rPr>
      </w:pPr>
      <w:r w:rsidRPr="00B64531">
        <w:rPr>
          <w:rFonts w:ascii="Arial" w:hAnsi="Arial" w:cs="Arial"/>
          <w:sz w:val="22"/>
          <w:szCs w:val="22"/>
        </w:rPr>
        <w:t>Le r</w:t>
      </w:r>
      <w:r w:rsidR="00ED11E7" w:rsidRPr="00B64531">
        <w:rPr>
          <w:rFonts w:ascii="Arial" w:hAnsi="Arial" w:cs="Arial"/>
          <w:sz w:val="22"/>
          <w:szCs w:val="22"/>
        </w:rPr>
        <w:t>ésultat</w:t>
      </w:r>
      <w:r w:rsidRPr="00B64531">
        <w:rPr>
          <w:rFonts w:ascii="Arial" w:hAnsi="Arial" w:cs="Arial"/>
          <w:sz w:val="22"/>
          <w:szCs w:val="22"/>
        </w:rPr>
        <w:t xml:space="preserve"> du test est </w:t>
      </w:r>
      <w:r w:rsidR="00ED11E7" w:rsidRPr="00B64531">
        <w:rPr>
          <w:rFonts w:ascii="Arial" w:hAnsi="Arial" w:cs="Arial"/>
          <w:sz w:val="22"/>
          <w:szCs w:val="22"/>
        </w:rPr>
        <w:t xml:space="preserve">techniquement possible en </w:t>
      </w:r>
      <w:r w:rsidR="00CD09D2" w:rsidRPr="00B64531">
        <w:rPr>
          <w:rFonts w:ascii="Arial" w:hAnsi="Arial" w:cs="Arial"/>
          <w:sz w:val="22"/>
          <w:szCs w:val="22"/>
        </w:rPr>
        <w:t>« </w:t>
      </w:r>
      <w:r w:rsidR="00ED11E7" w:rsidRPr="00B64531">
        <w:rPr>
          <w:rFonts w:ascii="Arial" w:hAnsi="Arial" w:cs="Arial"/>
          <w:sz w:val="22"/>
          <w:szCs w:val="22"/>
        </w:rPr>
        <w:t>24h</w:t>
      </w:r>
      <w:r w:rsidR="00CD09D2" w:rsidRPr="00B64531">
        <w:rPr>
          <w:rFonts w:ascii="Arial" w:hAnsi="Arial" w:cs="Arial"/>
          <w:sz w:val="22"/>
          <w:szCs w:val="22"/>
        </w:rPr>
        <w:t> »</w:t>
      </w:r>
      <w:r w:rsidR="00ED11E7" w:rsidRPr="00B64531">
        <w:rPr>
          <w:rFonts w:ascii="Arial" w:hAnsi="Arial" w:cs="Arial"/>
          <w:sz w:val="22"/>
          <w:szCs w:val="22"/>
        </w:rPr>
        <w:t xml:space="preserve"> par le laboratoire, mais actuellement peut nécessiter 5 jours ou plus en raison du nombre très important de personnes se faisant tester, sans priorisation réelle.</w:t>
      </w:r>
      <w:r w:rsidR="00433557" w:rsidRPr="00B64531">
        <w:rPr>
          <w:rFonts w:ascii="Arial" w:hAnsi="Arial" w:cs="Arial"/>
          <w:sz w:val="22"/>
          <w:szCs w:val="22"/>
        </w:rPr>
        <w:t xml:space="preserve"> Depuis le Conseil de Défense du 11/09/2020, une priorisation des tests RT-PCR a été instituée pour les sujets symptomatiques (prescription médicale) et les sujets fortement suspects (contacts « étroits »). </w:t>
      </w:r>
    </w:p>
    <w:p w14:paraId="5975F383" w14:textId="77777777" w:rsidR="00433557" w:rsidRDefault="00433557" w:rsidP="00433557">
      <w:pPr>
        <w:pStyle w:val="Paragraphedeliste"/>
        <w:ind w:left="1440" w:right="-432"/>
        <w:jc w:val="both"/>
        <w:rPr>
          <w:rFonts w:ascii="Arial" w:hAnsi="Arial" w:cs="Arial"/>
          <w:sz w:val="22"/>
          <w:szCs w:val="22"/>
        </w:rPr>
      </w:pPr>
    </w:p>
    <w:p w14:paraId="1D0BDE9B" w14:textId="77777777" w:rsidR="00D736B4" w:rsidRDefault="00D736B4" w:rsidP="00433557">
      <w:pPr>
        <w:pStyle w:val="Paragraphedeliste"/>
        <w:ind w:left="1440" w:right="-432"/>
        <w:jc w:val="both"/>
        <w:rPr>
          <w:rFonts w:ascii="Arial" w:hAnsi="Arial" w:cs="Arial"/>
          <w:sz w:val="22"/>
          <w:szCs w:val="22"/>
        </w:rPr>
      </w:pPr>
    </w:p>
    <w:p w14:paraId="6B679701" w14:textId="77777777" w:rsidR="00433557" w:rsidRPr="00B64531" w:rsidRDefault="00433557" w:rsidP="00433557">
      <w:pPr>
        <w:pStyle w:val="Paragraphedeliste"/>
        <w:numPr>
          <w:ilvl w:val="0"/>
          <w:numId w:val="28"/>
        </w:numPr>
        <w:spacing w:after="120"/>
        <w:ind w:left="714" w:right="-431" w:hanging="357"/>
        <w:contextualSpacing w:val="0"/>
        <w:jc w:val="both"/>
        <w:rPr>
          <w:rFonts w:ascii="Arial" w:hAnsi="Arial" w:cs="Arial"/>
          <w:color w:val="0070C0"/>
          <w:sz w:val="22"/>
          <w:szCs w:val="22"/>
        </w:rPr>
      </w:pPr>
      <w:r w:rsidRPr="00B64531">
        <w:rPr>
          <w:rFonts w:ascii="Arial" w:hAnsi="Arial" w:cs="Arial"/>
          <w:i/>
          <w:iCs/>
          <w:sz w:val="22"/>
          <w:szCs w:val="22"/>
        </w:rPr>
        <w:t>Nouveau test virologique salivaire EasyCOV</w:t>
      </w:r>
      <w:r w:rsidRPr="00B64531">
        <w:rPr>
          <w:rFonts w:ascii="Arial" w:hAnsi="Arial" w:cs="Arial"/>
          <w:sz w:val="22"/>
          <w:szCs w:val="22"/>
        </w:rPr>
        <w:t> (en attente de commercialisation)</w:t>
      </w:r>
    </w:p>
    <w:p w14:paraId="0018F222" w14:textId="77777777" w:rsidR="00433557" w:rsidRPr="00B64531" w:rsidRDefault="00433557" w:rsidP="00433557">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sz w:val="22"/>
          <w:szCs w:val="22"/>
        </w:rPr>
        <w:t xml:space="preserve">Il est réservé aux personnes </w:t>
      </w:r>
      <w:r w:rsidRPr="00B64531">
        <w:rPr>
          <w:rFonts w:ascii="Arial" w:hAnsi="Arial" w:cs="Arial"/>
          <w:b/>
          <w:sz w:val="22"/>
          <w:szCs w:val="22"/>
        </w:rPr>
        <w:t>symptomatiques de moins d’une semaine,</w:t>
      </w:r>
    </w:p>
    <w:p w14:paraId="580DC410" w14:textId="77777777" w:rsidR="00433557" w:rsidRPr="00B64531" w:rsidRDefault="00433557" w:rsidP="00433557">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sz w:val="22"/>
          <w:szCs w:val="22"/>
        </w:rPr>
        <w:t xml:space="preserve">En priorité pour </w:t>
      </w:r>
      <w:r w:rsidRPr="00B64531">
        <w:rPr>
          <w:rStyle w:val="lev"/>
          <w:rFonts w:ascii="Arial" w:hAnsi="Arial" w:cs="Arial"/>
          <w:b w:val="0"/>
          <w:bCs w:val="0"/>
          <w:sz w:val="22"/>
          <w:szCs w:val="22"/>
          <w:shd w:val="clear" w:color="auto" w:fill="FFFFFF"/>
        </w:rPr>
        <w:t>les enfants, les personnes très âgées, les personnes avec troubles psychiques</w:t>
      </w:r>
      <w:r w:rsidRPr="00B64531">
        <w:rPr>
          <w:rStyle w:val="lev"/>
          <w:rFonts w:ascii="Arial" w:hAnsi="Arial" w:cs="Arial"/>
          <w:sz w:val="22"/>
          <w:szCs w:val="22"/>
          <w:shd w:val="clear" w:color="auto" w:fill="FFFFFF"/>
        </w:rPr>
        <w:t xml:space="preserve"> </w:t>
      </w:r>
      <w:r w:rsidRPr="00B64531">
        <w:rPr>
          <w:rStyle w:val="lev"/>
          <w:rFonts w:ascii="Arial" w:hAnsi="Arial" w:cs="Arial"/>
          <w:b w:val="0"/>
          <w:sz w:val="22"/>
          <w:szCs w:val="22"/>
          <w:shd w:val="clear" w:color="auto" w:fill="FFFFFF"/>
        </w:rPr>
        <w:t>(car test moins invasif que les tests PCR naso-pharyngés)</w:t>
      </w:r>
      <w:r w:rsidRPr="00B64531">
        <w:rPr>
          <w:rFonts w:ascii="Arial" w:hAnsi="Arial" w:cs="Arial"/>
          <w:b/>
          <w:sz w:val="22"/>
          <w:szCs w:val="22"/>
          <w:shd w:val="clear" w:color="auto" w:fill="FFFFFF"/>
        </w:rPr>
        <w:t>.</w:t>
      </w:r>
    </w:p>
    <w:p w14:paraId="23277F1E" w14:textId="77777777" w:rsidR="00433557" w:rsidRPr="00B64531" w:rsidRDefault="00433557" w:rsidP="00433557">
      <w:pPr>
        <w:pStyle w:val="Paragraphedeliste"/>
        <w:numPr>
          <w:ilvl w:val="1"/>
          <w:numId w:val="28"/>
        </w:numPr>
        <w:spacing w:after="120"/>
        <w:ind w:left="1434" w:right="-431" w:hanging="357"/>
        <w:contextualSpacing w:val="0"/>
        <w:jc w:val="both"/>
        <w:rPr>
          <w:rFonts w:ascii="Arial" w:hAnsi="Arial" w:cs="Arial"/>
          <w:sz w:val="22"/>
          <w:szCs w:val="22"/>
        </w:rPr>
      </w:pPr>
      <w:r w:rsidRPr="00B64531">
        <w:rPr>
          <w:rFonts w:ascii="Arial" w:hAnsi="Arial" w:cs="Arial"/>
          <w:bCs/>
          <w:sz w:val="22"/>
          <w:szCs w:val="22"/>
          <w:shd w:val="clear" w:color="auto" w:fill="FFFFFF"/>
        </w:rPr>
        <w:t>Sa sensibilité est moindre que le test RT-PCR</w:t>
      </w:r>
      <w:r w:rsidRPr="00B64531">
        <w:rPr>
          <w:rFonts w:ascii="Arial" w:hAnsi="Arial" w:cs="Arial"/>
          <w:sz w:val="22"/>
          <w:szCs w:val="22"/>
        </w:rPr>
        <w:t xml:space="preserve">, il ne fournit donc qu’une </w:t>
      </w:r>
      <w:r w:rsidRPr="00B64531">
        <w:rPr>
          <w:rFonts w:ascii="Arial" w:hAnsi="Arial" w:cs="Arial"/>
          <w:b/>
          <w:bCs/>
          <w:sz w:val="22"/>
          <w:szCs w:val="22"/>
        </w:rPr>
        <w:t>orientation diagnostic</w:t>
      </w:r>
      <w:r w:rsidRPr="00B64531">
        <w:rPr>
          <w:rFonts w:ascii="Arial" w:hAnsi="Arial" w:cs="Arial"/>
          <w:sz w:val="22"/>
          <w:szCs w:val="22"/>
        </w:rPr>
        <w:t xml:space="preserve">. </w:t>
      </w:r>
      <w:r w:rsidRPr="00B51754">
        <w:rPr>
          <w:rFonts w:ascii="Arial" w:hAnsi="Arial" w:cs="Arial"/>
          <w:sz w:val="22"/>
          <w:szCs w:val="22"/>
        </w:rPr>
        <w:t>S’il est positif, il doit être confirmé par un test RT-PCR.</w:t>
      </w:r>
      <w:r w:rsidRPr="00B64531">
        <w:rPr>
          <w:rFonts w:ascii="Arial" w:hAnsi="Arial" w:cs="Arial"/>
          <w:sz w:val="22"/>
          <w:szCs w:val="22"/>
        </w:rPr>
        <w:t xml:space="preserve"> </w:t>
      </w:r>
    </w:p>
    <w:p w14:paraId="3D447931" w14:textId="77777777" w:rsidR="00433557" w:rsidRPr="00B64531" w:rsidRDefault="00433557" w:rsidP="00433557">
      <w:pPr>
        <w:pStyle w:val="Paragraphedeliste"/>
        <w:ind w:right="-432"/>
        <w:jc w:val="both"/>
        <w:rPr>
          <w:rFonts w:ascii="Arial" w:hAnsi="Arial" w:cs="Arial"/>
          <w:sz w:val="22"/>
          <w:szCs w:val="22"/>
        </w:rPr>
      </w:pPr>
    </w:p>
    <w:p w14:paraId="06EA17BC" w14:textId="77777777" w:rsidR="00ED11E7" w:rsidRPr="00B64531" w:rsidRDefault="00ED11E7" w:rsidP="00ED11E7">
      <w:pPr>
        <w:pStyle w:val="Paragraphedeliste"/>
        <w:ind w:right="-432"/>
        <w:jc w:val="both"/>
        <w:rPr>
          <w:rFonts w:ascii="Arial" w:hAnsi="Arial" w:cs="Arial"/>
          <w:sz w:val="22"/>
          <w:szCs w:val="22"/>
        </w:rPr>
      </w:pPr>
    </w:p>
    <w:p w14:paraId="5D9D2CFC" w14:textId="77777777" w:rsidR="00ED11E7" w:rsidRDefault="00ED11E7" w:rsidP="00ED11E7">
      <w:pPr>
        <w:pStyle w:val="Paragraphedeliste"/>
        <w:ind w:right="-432"/>
        <w:jc w:val="both"/>
        <w:rPr>
          <w:rFonts w:ascii="Arial" w:hAnsi="Arial" w:cs="Arial"/>
          <w:sz w:val="22"/>
          <w:szCs w:val="22"/>
        </w:rPr>
      </w:pPr>
    </w:p>
    <w:p w14:paraId="71D3A765" w14:textId="77777777" w:rsidR="00D736B4" w:rsidRDefault="00D736B4" w:rsidP="00ED11E7">
      <w:pPr>
        <w:pStyle w:val="Paragraphedeliste"/>
        <w:ind w:right="-432"/>
        <w:jc w:val="both"/>
        <w:rPr>
          <w:rFonts w:ascii="Arial" w:hAnsi="Arial" w:cs="Arial"/>
          <w:sz w:val="22"/>
          <w:szCs w:val="22"/>
        </w:rPr>
      </w:pPr>
    </w:p>
    <w:p w14:paraId="5FC9C473" w14:textId="77777777" w:rsidR="00D736B4" w:rsidRDefault="00D736B4" w:rsidP="00ED11E7">
      <w:pPr>
        <w:pStyle w:val="Paragraphedeliste"/>
        <w:ind w:right="-432"/>
        <w:jc w:val="both"/>
        <w:rPr>
          <w:rFonts w:ascii="Arial" w:hAnsi="Arial" w:cs="Arial"/>
          <w:sz w:val="22"/>
          <w:szCs w:val="22"/>
        </w:rPr>
      </w:pPr>
    </w:p>
    <w:p w14:paraId="5A826C3B" w14:textId="77777777" w:rsidR="00D736B4" w:rsidRPr="00B64531" w:rsidRDefault="00D736B4" w:rsidP="00ED11E7">
      <w:pPr>
        <w:pStyle w:val="Paragraphedeliste"/>
        <w:ind w:right="-432"/>
        <w:jc w:val="both"/>
        <w:rPr>
          <w:rFonts w:ascii="Arial" w:hAnsi="Arial" w:cs="Arial"/>
          <w:sz w:val="22"/>
          <w:szCs w:val="22"/>
        </w:rPr>
      </w:pPr>
    </w:p>
    <w:p w14:paraId="587F0852" w14:textId="77777777" w:rsidR="00ED11E7" w:rsidRPr="00B64531" w:rsidRDefault="00ED11E7" w:rsidP="00ED11E7">
      <w:pPr>
        <w:pStyle w:val="Paragraphedeliste"/>
        <w:numPr>
          <w:ilvl w:val="0"/>
          <w:numId w:val="28"/>
        </w:numPr>
        <w:spacing w:after="120"/>
        <w:ind w:left="714" w:right="-431" w:hanging="357"/>
        <w:contextualSpacing w:val="0"/>
        <w:jc w:val="both"/>
        <w:rPr>
          <w:rFonts w:ascii="Arial" w:hAnsi="Arial" w:cs="Arial"/>
          <w:i/>
          <w:iCs/>
          <w:sz w:val="22"/>
          <w:szCs w:val="22"/>
        </w:rPr>
      </w:pPr>
      <w:r w:rsidRPr="00B64531">
        <w:rPr>
          <w:rFonts w:ascii="Arial" w:hAnsi="Arial" w:cs="Arial"/>
          <w:i/>
          <w:iCs/>
          <w:sz w:val="22"/>
          <w:szCs w:val="22"/>
        </w:rPr>
        <w:t xml:space="preserve">Test sérologique, par prélèvement sanguin : </w:t>
      </w:r>
    </w:p>
    <w:p w14:paraId="1C6F196B" w14:textId="77777777" w:rsidR="00433557" w:rsidRDefault="00433557" w:rsidP="00ED11E7">
      <w:pPr>
        <w:pStyle w:val="Paragraphedeliste"/>
        <w:numPr>
          <w:ilvl w:val="1"/>
          <w:numId w:val="28"/>
        </w:numPr>
        <w:spacing w:after="120"/>
        <w:ind w:left="1434" w:right="-431" w:hanging="357"/>
        <w:contextualSpacing w:val="0"/>
        <w:jc w:val="both"/>
        <w:rPr>
          <w:rFonts w:ascii="Arial" w:hAnsi="Arial" w:cs="Arial"/>
          <w:sz w:val="22"/>
          <w:szCs w:val="22"/>
        </w:rPr>
      </w:pPr>
      <w:r>
        <w:rPr>
          <w:rFonts w:ascii="Arial" w:hAnsi="Arial" w:cs="Arial"/>
          <w:sz w:val="22"/>
          <w:szCs w:val="22"/>
        </w:rPr>
        <w:t>Il d</w:t>
      </w:r>
      <w:r w:rsidR="00ED11E7" w:rsidRPr="002778CD">
        <w:rPr>
          <w:rFonts w:ascii="Arial" w:hAnsi="Arial" w:cs="Arial"/>
          <w:sz w:val="22"/>
          <w:szCs w:val="22"/>
        </w:rPr>
        <w:t>étecte des anticorps</w:t>
      </w:r>
      <w:r>
        <w:rPr>
          <w:rFonts w:ascii="Arial" w:hAnsi="Arial" w:cs="Arial"/>
          <w:sz w:val="22"/>
          <w:szCs w:val="22"/>
        </w:rPr>
        <w:t xml:space="preserve"> (IgG, IgM)</w:t>
      </w:r>
      <w:r w:rsidR="00ED11E7" w:rsidRPr="002778CD">
        <w:rPr>
          <w:rFonts w:ascii="Arial" w:hAnsi="Arial" w:cs="Arial"/>
          <w:sz w:val="22"/>
          <w:szCs w:val="22"/>
        </w:rPr>
        <w:t xml:space="preserve"> produits par une personne infectée</w:t>
      </w:r>
      <w:r>
        <w:rPr>
          <w:rFonts w:ascii="Arial" w:hAnsi="Arial" w:cs="Arial"/>
          <w:sz w:val="22"/>
          <w:szCs w:val="22"/>
        </w:rPr>
        <w:t xml:space="preserve"> pour lutter contre un agent viral</w:t>
      </w:r>
      <w:r w:rsidR="00ED11E7" w:rsidRPr="002778CD">
        <w:rPr>
          <w:rFonts w:ascii="Arial" w:hAnsi="Arial" w:cs="Arial"/>
          <w:sz w:val="22"/>
          <w:szCs w:val="22"/>
        </w:rPr>
        <w:t>.</w:t>
      </w:r>
      <w:r>
        <w:rPr>
          <w:rFonts w:ascii="Arial" w:hAnsi="Arial" w:cs="Arial"/>
          <w:sz w:val="22"/>
          <w:szCs w:val="22"/>
        </w:rPr>
        <w:t xml:space="preserve"> </w:t>
      </w:r>
    </w:p>
    <w:p w14:paraId="6D2ED95D" w14:textId="77777777" w:rsidR="00ED11E7" w:rsidRPr="00B51754" w:rsidRDefault="00433557" w:rsidP="00ED11E7">
      <w:pPr>
        <w:pStyle w:val="Paragraphedeliste"/>
        <w:numPr>
          <w:ilvl w:val="1"/>
          <w:numId w:val="28"/>
        </w:numPr>
        <w:spacing w:after="120"/>
        <w:ind w:left="1434" w:right="-431" w:hanging="357"/>
        <w:contextualSpacing w:val="0"/>
        <w:jc w:val="both"/>
        <w:rPr>
          <w:rFonts w:ascii="Arial" w:hAnsi="Arial" w:cs="Arial"/>
          <w:sz w:val="22"/>
          <w:szCs w:val="22"/>
        </w:rPr>
      </w:pPr>
      <w:r>
        <w:rPr>
          <w:rFonts w:ascii="Arial" w:hAnsi="Arial" w:cs="Arial"/>
          <w:sz w:val="22"/>
          <w:szCs w:val="22"/>
        </w:rPr>
        <w:t xml:space="preserve">L’apparition des </w:t>
      </w:r>
      <w:r w:rsidR="00732B60">
        <w:rPr>
          <w:rFonts w:ascii="Arial" w:hAnsi="Arial" w:cs="Arial"/>
          <w:sz w:val="22"/>
          <w:szCs w:val="22"/>
        </w:rPr>
        <w:t xml:space="preserve">anticorps étant plus tardive dans l’évolution de la Covid-19, le test sérologique est un test ne permettant qu’un </w:t>
      </w:r>
      <w:r w:rsidR="00732B60" w:rsidRPr="00732B60">
        <w:rPr>
          <w:rFonts w:ascii="Arial" w:hAnsi="Arial" w:cs="Arial"/>
          <w:b/>
          <w:bCs/>
          <w:sz w:val="22"/>
          <w:szCs w:val="22"/>
        </w:rPr>
        <w:t>diagnostic rétrospectif</w:t>
      </w:r>
      <w:r w:rsidR="00732B60">
        <w:rPr>
          <w:rFonts w:ascii="Arial" w:hAnsi="Arial" w:cs="Arial"/>
          <w:sz w:val="22"/>
          <w:szCs w:val="22"/>
        </w:rPr>
        <w:t xml:space="preserve">. Autrement dit, il n’est pas utile (en général) au diagnostic pendant </w:t>
      </w:r>
      <w:r w:rsidR="00732B60" w:rsidRPr="00B51754">
        <w:rPr>
          <w:rFonts w:ascii="Arial" w:hAnsi="Arial" w:cs="Arial"/>
          <w:sz w:val="22"/>
          <w:szCs w:val="22"/>
        </w:rPr>
        <w:t xml:space="preserve">la phase critique de la maladie où le test de référence est le RT-PCR. </w:t>
      </w:r>
      <w:r w:rsidR="00ED11E7" w:rsidRPr="00B51754">
        <w:rPr>
          <w:rFonts w:ascii="Arial" w:hAnsi="Arial" w:cs="Arial"/>
          <w:sz w:val="22"/>
          <w:szCs w:val="22"/>
        </w:rPr>
        <w:t xml:space="preserve"> </w:t>
      </w:r>
    </w:p>
    <w:p w14:paraId="3955A72B" w14:textId="77777777" w:rsidR="00ED11E7" w:rsidRPr="00B51754" w:rsidRDefault="00732B60" w:rsidP="00ED11E7">
      <w:pPr>
        <w:pStyle w:val="Paragraphedeliste"/>
        <w:numPr>
          <w:ilvl w:val="1"/>
          <w:numId w:val="28"/>
        </w:numPr>
        <w:spacing w:after="120"/>
        <w:ind w:left="1434" w:right="-431" w:hanging="357"/>
        <w:contextualSpacing w:val="0"/>
        <w:jc w:val="both"/>
        <w:rPr>
          <w:rFonts w:ascii="Arial" w:hAnsi="Arial" w:cs="Arial"/>
          <w:sz w:val="22"/>
          <w:szCs w:val="22"/>
        </w:rPr>
      </w:pPr>
      <w:r w:rsidRPr="00B51754">
        <w:rPr>
          <w:rFonts w:ascii="Arial" w:hAnsi="Arial" w:cs="Arial"/>
          <w:sz w:val="22"/>
          <w:szCs w:val="22"/>
        </w:rPr>
        <w:t>Quand il est positif, le test indique l’acquisition d’une immunité vis-à-vis du virus et p</w:t>
      </w:r>
      <w:r w:rsidR="00ED11E7" w:rsidRPr="00B51754">
        <w:rPr>
          <w:rFonts w:ascii="Arial" w:hAnsi="Arial" w:cs="Arial"/>
          <w:sz w:val="22"/>
          <w:szCs w:val="22"/>
        </w:rPr>
        <w:t xml:space="preserve">ermet </w:t>
      </w:r>
      <w:r w:rsidRPr="00B51754">
        <w:rPr>
          <w:rFonts w:ascii="Arial" w:hAnsi="Arial" w:cs="Arial"/>
          <w:sz w:val="22"/>
          <w:szCs w:val="22"/>
        </w:rPr>
        <w:t>d’affirmer</w:t>
      </w:r>
      <w:r w:rsidR="00ED11E7" w:rsidRPr="00B51754">
        <w:rPr>
          <w:rFonts w:ascii="Arial" w:hAnsi="Arial" w:cs="Arial"/>
          <w:sz w:val="22"/>
          <w:szCs w:val="22"/>
        </w:rPr>
        <w:t xml:space="preserve"> </w:t>
      </w:r>
      <w:r w:rsidRPr="00B51754">
        <w:rPr>
          <w:rFonts w:ascii="Arial" w:hAnsi="Arial" w:cs="Arial"/>
          <w:sz w:val="22"/>
          <w:szCs w:val="22"/>
        </w:rPr>
        <w:t>qu’une</w:t>
      </w:r>
      <w:r w:rsidR="00ED11E7" w:rsidRPr="00B51754">
        <w:rPr>
          <w:rFonts w:ascii="Arial" w:hAnsi="Arial" w:cs="Arial"/>
          <w:sz w:val="22"/>
          <w:szCs w:val="22"/>
        </w:rPr>
        <w:t xml:space="preserve"> personne a </w:t>
      </w:r>
      <w:r w:rsidRPr="00B51754">
        <w:rPr>
          <w:rFonts w:ascii="Arial" w:hAnsi="Arial" w:cs="Arial"/>
          <w:sz w:val="22"/>
          <w:szCs w:val="22"/>
        </w:rPr>
        <w:t xml:space="preserve">contaminé par </w:t>
      </w:r>
      <w:r w:rsidR="00D736B4" w:rsidRPr="00B51754">
        <w:rPr>
          <w:rFonts w:ascii="Arial" w:hAnsi="Arial" w:cs="Arial"/>
          <w:sz w:val="22"/>
          <w:szCs w:val="22"/>
        </w:rPr>
        <w:t>le SAR</w:t>
      </w:r>
      <w:r w:rsidR="006700FE" w:rsidRPr="00B51754">
        <w:rPr>
          <w:rFonts w:ascii="Arial" w:hAnsi="Arial" w:cs="Arial"/>
          <w:sz w:val="22"/>
          <w:szCs w:val="22"/>
        </w:rPr>
        <w:t>S-Co</w:t>
      </w:r>
      <w:r w:rsidRPr="00B51754">
        <w:rPr>
          <w:rFonts w:ascii="Arial" w:hAnsi="Arial" w:cs="Arial"/>
          <w:sz w:val="22"/>
          <w:szCs w:val="22"/>
        </w:rPr>
        <w:t>V-2</w:t>
      </w:r>
      <w:r w:rsidR="00ED11E7" w:rsidRPr="00B51754">
        <w:rPr>
          <w:rFonts w:ascii="Arial" w:hAnsi="Arial" w:cs="Arial"/>
          <w:sz w:val="22"/>
          <w:szCs w:val="22"/>
        </w:rPr>
        <w:t>, même si elle n’a pas développé de symptômes.</w:t>
      </w:r>
    </w:p>
    <w:p w14:paraId="25FAE321" w14:textId="77777777" w:rsidR="00ED11E7" w:rsidRPr="00B51754" w:rsidRDefault="00732B60" w:rsidP="00ED11E7">
      <w:pPr>
        <w:pStyle w:val="Paragraphedeliste"/>
        <w:numPr>
          <w:ilvl w:val="1"/>
          <w:numId w:val="28"/>
        </w:numPr>
        <w:spacing w:after="120"/>
        <w:ind w:left="1434" w:right="-431" w:hanging="357"/>
        <w:contextualSpacing w:val="0"/>
        <w:jc w:val="both"/>
        <w:rPr>
          <w:rFonts w:ascii="Arial" w:hAnsi="Arial" w:cs="Arial"/>
          <w:sz w:val="22"/>
          <w:szCs w:val="22"/>
        </w:rPr>
      </w:pPr>
      <w:r w:rsidRPr="00B51754">
        <w:rPr>
          <w:rFonts w:ascii="Arial" w:hAnsi="Arial" w:cs="Arial"/>
          <w:sz w:val="22"/>
          <w:szCs w:val="22"/>
        </w:rPr>
        <w:t>L’immunité acquise après une infection par le SA</w:t>
      </w:r>
      <w:r w:rsidR="00D736B4" w:rsidRPr="00B51754">
        <w:rPr>
          <w:rFonts w:ascii="Arial" w:hAnsi="Arial" w:cs="Arial"/>
          <w:sz w:val="22"/>
          <w:szCs w:val="22"/>
        </w:rPr>
        <w:t>R</w:t>
      </w:r>
      <w:r w:rsidRPr="00B51754">
        <w:rPr>
          <w:rFonts w:ascii="Arial" w:hAnsi="Arial" w:cs="Arial"/>
          <w:sz w:val="22"/>
          <w:szCs w:val="22"/>
        </w:rPr>
        <w:t>S-C</w:t>
      </w:r>
      <w:r w:rsidR="006700FE" w:rsidRPr="00B51754">
        <w:rPr>
          <w:rFonts w:ascii="Arial" w:hAnsi="Arial" w:cs="Arial"/>
          <w:sz w:val="22"/>
          <w:szCs w:val="22"/>
        </w:rPr>
        <w:t>o</w:t>
      </w:r>
      <w:r w:rsidRPr="00B51754">
        <w:rPr>
          <w:rFonts w:ascii="Arial" w:hAnsi="Arial" w:cs="Arial"/>
          <w:sz w:val="22"/>
          <w:szCs w:val="22"/>
        </w:rPr>
        <w:t>V-2</w:t>
      </w:r>
      <w:r w:rsidR="00B46245" w:rsidRPr="00B51754">
        <w:rPr>
          <w:rFonts w:ascii="Arial" w:hAnsi="Arial" w:cs="Arial"/>
          <w:sz w:val="22"/>
          <w:szCs w:val="22"/>
        </w:rPr>
        <w:t xml:space="preserve"> </w:t>
      </w:r>
      <w:r w:rsidRPr="00B51754">
        <w:rPr>
          <w:rFonts w:ascii="Arial" w:hAnsi="Arial" w:cs="Arial"/>
          <w:sz w:val="22"/>
          <w:szCs w:val="22"/>
        </w:rPr>
        <w:t xml:space="preserve">n’est pas encore bien connue (efficacité, stabilité dans le temps, etc.)  </w:t>
      </w:r>
      <w:r w:rsidR="00ED11E7" w:rsidRPr="00B51754">
        <w:rPr>
          <w:rFonts w:ascii="Arial" w:hAnsi="Arial" w:cs="Arial"/>
          <w:sz w:val="22"/>
          <w:szCs w:val="22"/>
        </w:rPr>
        <w:t> </w:t>
      </w:r>
    </w:p>
    <w:p w14:paraId="24E83FE8" w14:textId="77777777" w:rsidR="00ED11E7" w:rsidRDefault="00ED11E7" w:rsidP="00ED11E7">
      <w:pPr>
        <w:ind w:right="-432"/>
        <w:jc w:val="both"/>
        <w:rPr>
          <w:rFonts w:ascii="Arial" w:hAnsi="Arial" w:cs="Arial"/>
          <w:sz w:val="22"/>
          <w:szCs w:val="22"/>
        </w:rPr>
      </w:pPr>
    </w:p>
    <w:p w14:paraId="7CE875BA" w14:textId="77777777" w:rsidR="00ED11E7" w:rsidRDefault="00ED11E7" w:rsidP="00ED11E7">
      <w:pPr>
        <w:ind w:right="-432"/>
        <w:jc w:val="both"/>
        <w:rPr>
          <w:rFonts w:ascii="Arial" w:hAnsi="Arial" w:cs="Arial"/>
          <w:sz w:val="22"/>
          <w:szCs w:val="22"/>
        </w:rPr>
      </w:pPr>
    </w:p>
    <w:p w14:paraId="7CF96796" w14:textId="77777777" w:rsidR="00ED11E7" w:rsidRPr="00D82FD4" w:rsidRDefault="00ED11E7" w:rsidP="00ED11E7">
      <w:pPr>
        <w:spacing w:after="120"/>
        <w:ind w:right="-431"/>
        <w:rPr>
          <w:rFonts w:ascii="Arial" w:hAnsi="Arial" w:cs="Arial"/>
          <w:sz w:val="22"/>
          <w:szCs w:val="22"/>
        </w:rPr>
      </w:pPr>
    </w:p>
    <w:p w14:paraId="0707F1FD" w14:textId="77777777" w:rsidR="00ED11E7" w:rsidRPr="00442311" w:rsidRDefault="00ED11E7" w:rsidP="00ED11E7">
      <w:pPr>
        <w:pStyle w:val="Paragraphedeliste"/>
        <w:ind w:left="1440" w:right="-432"/>
        <w:rPr>
          <w:rFonts w:ascii="Arial" w:hAnsi="Arial" w:cs="Arial"/>
          <w:sz w:val="22"/>
          <w:szCs w:val="22"/>
        </w:rPr>
      </w:pPr>
    </w:p>
    <w:p w14:paraId="56DB1A33" w14:textId="77777777" w:rsidR="00293A19" w:rsidRDefault="00293A19" w:rsidP="00293A19">
      <w:pPr>
        <w:pStyle w:val="En-ttedetabledesmatires"/>
        <w:jc w:val="center"/>
        <w:rPr>
          <w:rFonts w:ascii="Arial" w:hAnsi="Arial" w:cs="Arial"/>
          <w:b/>
          <w:color w:val="055B78" w:themeColor="text1"/>
          <w:sz w:val="24"/>
          <w:szCs w:val="22"/>
        </w:rPr>
      </w:pPr>
    </w:p>
    <w:p w14:paraId="2E890593" w14:textId="77777777" w:rsidR="00293A19" w:rsidRDefault="00293A19" w:rsidP="00293A19">
      <w:pPr>
        <w:pStyle w:val="En-ttedetabledesmatires"/>
        <w:jc w:val="center"/>
        <w:rPr>
          <w:rFonts w:ascii="Arial" w:hAnsi="Arial" w:cs="Arial"/>
          <w:b/>
          <w:color w:val="055B78" w:themeColor="text1"/>
          <w:sz w:val="24"/>
          <w:szCs w:val="22"/>
        </w:rPr>
      </w:pPr>
    </w:p>
    <w:p w14:paraId="59A79338" w14:textId="77777777" w:rsidR="00293A19" w:rsidRDefault="00293A19" w:rsidP="00293A19">
      <w:pPr>
        <w:pStyle w:val="En-ttedetabledesmatires"/>
        <w:jc w:val="center"/>
        <w:rPr>
          <w:rFonts w:ascii="Arial" w:hAnsi="Arial" w:cs="Arial"/>
          <w:b/>
          <w:color w:val="055B78" w:themeColor="text1"/>
          <w:sz w:val="24"/>
          <w:szCs w:val="22"/>
        </w:rPr>
      </w:pPr>
    </w:p>
    <w:p w14:paraId="0CC7BBBD" w14:textId="77777777" w:rsidR="00293A19" w:rsidRDefault="00293A19" w:rsidP="00293A19">
      <w:pPr>
        <w:pStyle w:val="En-ttedetabledesmatires"/>
        <w:jc w:val="center"/>
        <w:rPr>
          <w:rFonts w:ascii="Arial" w:hAnsi="Arial" w:cs="Arial"/>
          <w:b/>
          <w:color w:val="055B78" w:themeColor="text1"/>
          <w:sz w:val="24"/>
          <w:szCs w:val="22"/>
        </w:rPr>
      </w:pPr>
    </w:p>
    <w:p w14:paraId="657A06D1" w14:textId="77777777" w:rsidR="00471DDF" w:rsidRDefault="00471DDF" w:rsidP="00293A19">
      <w:pPr>
        <w:pStyle w:val="En-ttedetabledesmatires"/>
        <w:jc w:val="center"/>
        <w:rPr>
          <w:rFonts w:ascii="Arial" w:hAnsi="Arial" w:cs="Arial"/>
          <w:b/>
          <w:color w:val="055B78" w:themeColor="text1"/>
          <w:sz w:val="24"/>
          <w:szCs w:val="22"/>
        </w:rPr>
      </w:pPr>
      <w:r>
        <w:rPr>
          <w:rFonts w:ascii="Arial" w:hAnsi="Arial" w:cs="Arial"/>
          <w:b/>
          <w:color w:val="055B78" w:themeColor="text1"/>
          <w:sz w:val="24"/>
          <w:szCs w:val="22"/>
        </w:rPr>
        <w:br w:type="page"/>
      </w:r>
    </w:p>
    <w:p w14:paraId="156472DE" w14:textId="77777777" w:rsidR="00293A19" w:rsidRDefault="00293A19" w:rsidP="00293A19">
      <w:pPr>
        <w:pStyle w:val="En-ttedetabledesmatires"/>
        <w:jc w:val="center"/>
        <w:rPr>
          <w:rFonts w:ascii="Arial" w:hAnsi="Arial" w:cs="Arial"/>
          <w:b/>
          <w:color w:val="055B78" w:themeColor="text1"/>
          <w:sz w:val="24"/>
          <w:szCs w:val="22"/>
        </w:rPr>
      </w:pPr>
    </w:p>
    <w:p w14:paraId="49977A8D" w14:textId="77777777" w:rsidR="00293A19" w:rsidRDefault="00293A19" w:rsidP="00293A19">
      <w:pPr>
        <w:pStyle w:val="En-ttedetabledesmatires"/>
        <w:jc w:val="center"/>
        <w:rPr>
          <w:rFonts w:ascii="Arial" w:hAnsi="Arial" w:cs="Arial"/>
          <w:b/>
          <w:color w:val="055B78" w:themeColor="text1"/>
          <w:sz w:val="24"/>
          <w:szCs w:val="22"/>
        </w:rPr>
      </w:pPr>
    </w:p>
    <w:p w14:paraId="53454D23" w14:textId="77777777" w:rsidR="002C3498" w:rsidRDefault="002C3498" w:rsidP="00293A19">
      <w:pPr>
        <w:pStyle w:val="En-ttedetabledesmatires"/>
        <w:jc w:val="center"/>
        <w:rPr>
          <w:rFonts w:ascii="Arial" w:hAnsi="Arial" w:cs="Arial"/>
          <w:b/>
          <w:color w:val="055B78" w:themeColor="text1"/>
          <w:sz w:val="24"/>
          <w:szCs w:val="22"/>
        </w:rPr>
      </w:pPr>
    </w:p>
    <w:p w14:paraId="24AD105B" w14:textId="77777777" w:rsidR="002C3498" w:rsidRDefault="002C3498" w:rsidP="00293A19">
      <w:pPr>
        <w:pStyle w:val="En-ttedetabledesmatires"/>
        <w:jc w:val="center"/>
        <w:rPr>
          <w:rFonts w:ascii="Arial" w:hAnsi="Arial" w:cs="Arial"/>
          <w:b/>
          <w:color w:val="055B78" w:themeColor="text1"/>
          <w:sz w:val="24"/>
          <w:szCs w:val="22"/>
        </w:rPr>
      </w:pPr>
    </w:p>
    <w:p w14:paraId="1E594854" w14:textId="77777777" w:rsidR="002C3498" w:rsidRDefault="002C3498" w:rsidP="00293A19">
      <w:pPr>
        <w:pStyle w:val="En-ttedetabledesmatires"/>
        <w:jc w:val="center"/>
        <w:rPr>
          <w:rFonts w:ascii="Arial" w:hAnsi="Arial" w:cs="Arial"/>
          <w:b/>
          <w:color w:val="055B78" w:themeColor="text1"/>
          <w:sz w:val="24"/>
          <w:szCs w:val="22"/>
        </w:rPr>
      </w:pPr>
    </w:p>
    <w:p w14:paraId="62388D1D" w14:textId="77777777" w:rsidR="00FC11E3" w:rsidRDefault="00FC11E3" w:rsidP="00293A19">
      <w:pPr>
        <w:pStyle w:val="En-ttedetabledesmatires"/>
        <w:jc w:val="center"/>
        <w:rPr>
          <w:rFonts w:ascii="Arial" w:hAnsi="Arial" w:cs="Arial"/>
          <w:b/>
          <w:color w:val="055B78" w:themeColor="text1"/>
          <w:sz w:val="24"/>
          <w:szCs w:val="22"/>
        </w:rPr>
      </w:pPr>
      <w:r>
        <w:rPr>
          <w:rFonts w:ascii="Arial" w:hAnsi="Arial" w:cs="Arial"/>
          <w:b/>
          <w:color w:val="055B78" w:themeColor="text1"/>
          <w:sz w:val="24"/>
          <w:szCs w:val="22"/>
        </w:rPr>
        <w:t>Classement thématique des questions</w:t>
      </w:r>
    </w:p>
    <w:p w14:paraId="2E8A8021" w14:textId="77777777" w:rsidR="00FC11E3" w:rsidRDefault="00FC11E3" w:rsidP="00FC11E3">
      <w:pPr>
        <w:rPr>
          <w:lang w:eastAsia="fr-FR"/>
        </w:rPr>
      </w:pPr>
    </w:p>
    <w:p w14:paraId="12624FBA" w14:textId="77777777" w:rsidR="00FC11E3" w:rsidRPr="00B46245" w:rsidRDefault="00FC11E3" w:rsidP="00B30262">
      <w:pPr>
        <w:pStyle w:val="Paragraphedeliste"/>
        <w:numPr>
          <w:ilvl w:val="0"/>
          <w:numId w:val="15"/>
        </w:numPr>
        <w:jc w:val="both"/>
        <w:rPr>
          <w:rFonts w:ascii="Arial" w:hAnsi="Arial" w:cs="Arial"/>
          <w:lang w:eastAsia="fr-FR"/>
        </w:rPr>
      </w:pPr>
      <w:r w:rsidRPr="00B46245">
        <w:rPr>
          <w:rFonts w:ascii="Arial" w:hAnsi="Arial" w:cs="Arial"/>
          <w:lang w:eastAsia="fr-FR"/>
        </w:rPr>
        <w:t xml:space="preserve">Conduite à tenir </w:t>
      </w:r>
      <w:r w:rsidR="00293A19" w:rsidRPr="00B46245">
        <w:rPr>
          <w:rFonts w:ascii="Arial" w:hAnsi="Arial" w:cs="Arial"/>
          <w:lang w:eastAsia="fr-FR"/>
        </w:rPr>
        <w:t>devant la</w:t>
      </w:r>
      <w:r w:rsidRPr="00B46245">
        <w:rPr>
          <w:rFonts w:ascii="Arial" w:hAnsi="Arial" w:cs="Arial"/>
          <w:lang w:eastAsia="fr-FR"/>
        </w:rPr>
        <w:t xml:space="preserve"> survenue d’un cas de Covid-19 </w:t>
      </w:r>
      <w:r w:rsidRPr="00B46245">
        <w:rPr>
          <w:rFonts w:ascii="Arial" w:hAnsi="Arial" w:cs="Arial"/>
          <w:b/>
          <w:lang w:eastAsia="fr-FR"/>
        </w:rPr>
        <w:t>symptomatique</w:t>
      </w:r>
      <w:r w:rsidR="00293A19" w:rsidRPr="00B46245">
        <w:rPr>
          <w:rFonts w:ascii="Arial" w:hAnsi="Arial" w:cs="Arial"/>
          <w:lang w:eastAsia="fr-FR"/>
        </w:rPr>
        <w:t xml:space="preserve"> en entreprise</w:t>
      </w:r>
    </w:p>
    <w:p w14:paraId="60994EF6" w14:textId="77777777" w:rsidR="00293A19" w:rsidRPr="00B46245" w:rsidRDefault="00293A19" w:rsidP="00293A19">
      <w:pPr>
        <w:ind w:firstLine="708"/>
        <w:jc w:val="both"/>
        <w:rPr>
          <w:rFonts w:ascii="Arial" w:hAnsi="Arial" w:cs="Arial"/>
          <w:lang w:eastAsia="fr-FR"/>
        </w:rPr>
      </w:pPr>
    </w:p>
    <w:p w14:paraId="74771CA3" w14:textId="77777777" w:rsidR="00293A19" w:rsidRPr="00B46245" w:rsidRDefault="00293A19" w:rsidP="00B30262">
      <w:pPr>
        <w:pStyle w:val="Paragraphedeliste"/>
        <w:numPr>
          <w:ilvl w:val="0"/>
          <w:numId w:val="15"/>
        </w:numPr>
        <w:jc w:val="both"/>
        <w:rPr>
          <w:rFonts w:ascii="Arial" w:hAnsi="Arial" w:cs="Arial"/>
          <w:lang w:eastAsia="fr-FR"/>
        </w:rPr>
      </w:pPr>
      <w:r w:rsidRPr="00B46245">
        <w:rPr>
          <w:rFonts w:ascii="Arial" w:hAnsi="Arial" w:cs="Arial"/>
          <w:lang w:eastAsia="fr-FR"/>
        </w:rPr>
        <w:t xml:space="preserve">Conduite à tenir devant un salarié </w:t>
      </w:r>
      <w:r w:rsidRPr="00B46245">
        <w:rPr>
          <w:rFonts w:ascii="Arial" w:hAnsi="Arial" w:cs="Arial"/>
          <w:b/>
          <w:lang w:eastAsia="fr-FR"/>
        </w:rPr>
        <w:t>testé positif</w:t>
      </w:r>
      <w:r w:rsidR="000A77F0" w:rsidRPr="00B46245">
        <w:rPr>
          <w:rFonts w:ascii="Arial" w:hAnsi="Arial" w:cs="Arial"/>
          <w:b/>
          <w:lang w:eastAsia="fr-FR"/>
        </w:rPr>
        <w:t xml:space="preserve"> (RT-PCR)</w:t>
      </w:r>
      <w:r w:rsidRPr="00B46245">
        <w:rPr>
          <w:rFonts w:ascii="Arial" w:hAnsi="Arial" w:cs="Arial"/>
          <w:lang w:eastAsia="fr-FR"/>
        </w:rPr>
        <w:t xml:space="preserve"> à la Covid-19</w:t>
      </w:r>
    </w:p>
    <w:p w14:paraId="1892A14A" w14:textId="77777777" w:rsidR="00293A19" w:rsidRPr="00B46245" w:rsidRDefault="00293A19" w:rsidP="00293A19">
      <w:pPr>
        <w:ind w:firstLine="708"/>
        <w:jc w:val="both"/>
        <w:rPr>
          <w:rFonts w:ascii="Arial" w:hAnsi="Arial" w:cs="Arial"/>
          <w:lang w:eastAsia="fr-FR"/>
        </w:rPr>
      </w:pPr>
    </w:p>
    <w:p w14:paraId="4C4241F7" w14:textId="77777777" w:rsidR="003E21C0" w:rsidRDefault="00293A19" w:rsidP="003E21C0">
      <w:pPr>
        <w:pStyle w:val="Paragraphedeliste"/>
        <w:numPr>
          <w:ilvl w:val="0"/>
          <w:numId w:val="15"/>
        </w:numPr>
        <w:jc w:val="both"/>
        <w:rPr>
          <w:rFonts w:ascii="Arial" w:hAnsi="Arial" w:cs="Arial"/>
          <w:lang w:eastAsia="fr-FR"/>
        </w:rPr>
      </w:pPr>
      <w:r w:rsidRPr="00B46245">
        <w:rPr>
          <w:rFonts w:ascii="Arial" w:hAnsi="Arial" w:cs="Arial"/>
          <w:lang w:eastAsia="fr-FR"/>
        </w:rPr>
        <w:t xml:space="preserve">Qu’est-ce qu’un sujet </w:t>
      </w:r>
      <w:r w:rsidRPr="00B46245">
        <w:rPr>
          <w:rFonts w:ascii="Arial" w:hAnsi="Arial" w:cs="Arial"/>
          <w:b/>
          <w:lang w:eastAsia="fr-FR"/>
        </w:rPr>
        <w:t>contact « étroit »</w:t>
      </w:r>
      <w:r w:rsidRPr="00B46245">
        <w:rPr>
          <w:rFonts w:ascii="Arial" w:hAnsi="Arial" w:cs="Arial"/>
          <w:lang w:eastAsia="fr-FR"/>
        </w:rPr>
        <w:t> ?</w:t>
      </w:r>
    </w:p>
    <w:p w14:paraId="24E96F68" w14:textId="77777777" w:rsidR="003E21C0" w:rsidRPr="003E21C0" w:rsidRDefault="003E21C0" w:rsidP="003E21C0">
      <w:pPr>
        <w:pStyle w:val="Paragraphedeliste"/>
        <w:rPr>
          <w:rFonts w:ascii="Arial" w:hAnsi="Arial" w:cs="Arial"/>
          <w:lang w:eastAsia="fr-FR"/>
        </w:rPr>
      </w:pPr>
    </w:p>
    <w:p w14:paraId="2A63B7FB" w14:textId="77777777" w:rsidR="003E21C0" w:rsidRPr="003E21C0" w:rsidRDefault="003E21C0" w:rsidP="003E21C0">
      <w:pPr>
        <w:pStyle w:val="Paragraphedeliste"/>
        <w:numPr>
          <w:ilvl w:val="0"/>
          <w:numId w:val="15"/>
        </w:numPr>
        <w:jc w:val="both"/>
        <w:rPr>
          <w:rFonts w:ascii="Arial" w:hAnsi="Arial" w:cs="Arial"/>
          <w:lang w:eastAsia="fr-FR"/>
        </w:rPr>
      </w:pPr>
      <w:r w:rsidRPr="003E21C0">
        <w:rPr>
          <w:rFonts w:ascii="Arial" w:hAnsi="Arial" w:cs="Arial"/>
          <w:lang w:eastAsia="fr-FR"/>
        </w:rPr>
        <w:t>Les clusters</w:t>
      </w:r>
    </w:p>
    <w:p w14:paraId="4E95F1CC" w14:textId="77777777" w:rsidR="002D3596" w:rsidRPr="00B46245" w:rsidRDefault="002D3596" w:rsidP="002D3596">
      <w:pPr>
        <w:pStyle w:val="Paragraphedeliste"/>
        <w:rPr>
          <w:rFonts w:ascii="Arial" w:hAnsi="Arial" w:cs="Arial"/>
          <w:lang w:eastAsia="fr-FR"/>
        </w:rPr>
      </w:pPr>
    </w:p>
    <w:p w14:paraId="696A023D" w14:textId="77777777" w:rsidR="002D3596" w:rsidRPr="00B46245" w:rsidRDefault="002D3596" w:rsidP="00B30262">
      <w:pPr>
        <w:pStyle w:val="Paragraphedeliste"/>
        <w:numPr>
          <w:ilvl w:val="0"/>
          <w:numId w:val="15"/>
        </w:numPr>
        <w:jc w:val="both"/>
        <w:rPr>
          <w:rFonts w:ascii="Arial" w:hAnsi="Arial" w:cs="Arial"/>
          <w:lang w:eastAsia="fr-FR"/>
        </w:rPr>
      </w:pPr>
      <w:r w:rsidRPr="00B46245">
        <w:rPr>
          <w:rFonts w:ascii="Arial" w:hAnsi="Arial" w:cs="Arial"/>
          <w:lang w:eastAsia="fr-FR"/>
        </w:rPr>
        <w:t xml:space="preserve">Qui sont les sujets </w:t>
      </w:r>
      <w:r w:rsidRPr="00B46245">
        <w:rPr>
          <w:rFonts w:ascii="Arial" w:hAnsi="Arial" w:cs="Arial"/>
          <w:b/>
          <w:lang w:eastAsia="fr-FR"/>
        </w:rPr>
        <w:t>vulnérables</w:t>
      </w:r>
      <w:r w:rsidRPr="00B46245">
        <w:rPr>
          <w:rFonts w:ascii="Arial" w:hAnsi="Arial" w:cs="Arial"/>
          <w:lang w:eastAsia="fr-FR"/>
        </w:rPr>
        <w:t> ?</w:t>
      </w:r>
    </w:p>
    <w:p w14:paraId="22E4C3EA" w14:textId="77777777" w:rsidR="00293A19" w:rsidRPr="00B46245" w:rsidRDefault="00293A19" w:rsidP="003E21C0">
      <w:pPr>
        <w:jc w:val="both"/>
        <w:rPr>
          <w:rFonts w:ascii="Arial" w:hAnsi="Arial" w:cs="Arial"/>
          <w:lang w:eastAsia="fr-FR"/>
        </w:rPr>
      </w:pPr>
    </w:p>
    <w:p w14:paraId="3D3CB51C" w14:textId="77777777" w:rsidR="00293A19" w:rsidRPr="003E21C0" w:rsidRDefault="00293A19" w:rsidP="003E21C0">
      <w:pPr>
        <w:pStyle w:val="Paragraphedeliste"/>
        <w:numPr>
          <w:ilvl w:val="0"/>
          <w:numId w:val="15"/>
        </w:numPr>
        <w:jc w:val="both"/>
        <w:rPr>
          <w:rFonts w:ascii="Arial" w:eastAsia="Calibri" w:hAnsi="Arial" w:cs="Arial"/>
          <w:bCs/>
        </w:rPr>
      </w:pPr>
      <w:r w:rsidRPr="003E21C0">
        <w:rPr>
          <w:rFonts w:ascii="Arial" w:eastAsia="Calibri" w:hAnsi="Arial" w:cs="Arial"/>
          <w:bCs/>
        </w:rPr>
        <w:t>Quelles sont les procédures de</w:t>
      </w:r>
      <w:r w:rsidR="00FE1656" w:rsidRPr="003E21C0">
        <w:rPr>
          <w:rFonts w:ascii="Arial" w:eastAsia="Calibri" w:hAnsi="Arial" w:cs="Arial"/>
          <w:bCs/>
        </w:rPr>
        <w:t xml:space="preserve"> </w:t>
      </w:r>
      <w:r w:rsidR="00FE1656" w:rsidRPr="003E21C0">
        <w:rPr>
          <w:rFonts w:ascii="Arial" w:eastAsia="Calibri" w:hAnsi="Arial" w:cs="Arial"/>
          <w:b/>
        </w:rPr>
        <w:t>prévention</w:t>
      </w:r>
      <w:r w:rsidR="007004E4" w:rsidRPr="003E21C0">
        <w:rPr>
          <w:rFonts w:ascii="Arial" w:eastAsia="Calibri" w:hAnsi="Arial" w:cs="Arial"/>
          <w:b/>
        </w:rPr>
        <w:t xml:space="preserve"> individuelle et collective</w:t>
      </w:r>
      <w:r w:rsidR="00FE1656" w:rsidRPr="003E21C0">
        <w:rPr>
          <w:rFonts w:ascii="Arial" w:eastAsia="Calibri" w:hAnsi="Arial" w:cs="Arial"/>
          <w:b/>
        </w:rPr>
        <w:t xml:space="preserve"> et de</w:t>
      </w:r>
      <w:r w:rsidRPr="003E21C0">
        <w:rPr>
          <w:rFonts w:ascii="Arial" w:eastAsia="Calibri" w:hAnsi="Arial" w:cs="Arial"/>
          <w:b/>
        </w:rPr>
        <w:t xml:space="preserve"> nettoyage des locaux</w:t>
      </w:r>
      <w:r w:rsidRPr="003E21C0">
        <w:rPr>
          <w:rFonts w:ascii="Arial" w:eastAsia="Calibri" w:hAnsi="Arial" w:cs="Arial"/>
          <w:bCs/>
        </w:rPr>
        <w:t xml:space="preserve"> si un salarié a été testé positif ou s’il a été symptomatique dans l’entreprise ?</w:t>
      </w:r>
    </w:p>
    <w:p w14:paraId="5CFCC97D" w14:textId="77777777" w:rsidR="00293A19" w:rsidRPr="00B46245" w:rsidRDefault="00293A19" w:rsidP="00293A19">
      <w:pPr>
        <w:ind w:left="708"/>
        <w:jc w:val="both"/>
        <w:rPr>
          <w:rFonts w:ascii="Arial" w:eastAsia="Calibri" w:hAnsi="Arial" w:cs="Arial"/>
          <w:bCs/>
        </w:rPr>
      </w:pPr>
    </w:p>
    <w:p w14:paraId="68CAA3D6" w14:textId="77777777" w:rsidR="002B39B9" w:rsidRPr="00B46245" w:rsidRDefault="002B39B9" w:rsidP="002B39B9">
      <w:pPr>
        <w:pStyle w:val="Paragraphedeliste"/>
        <w:numPr>
          <w:ilvl w:val="0"/>
          <w:numId w:val="15"/>
        </w:numPr>
        <w:jc w:val="both"/>
        <w:rPr>
          <w:rFonts w:ascii="Arial" w:hAnsi="Arial" w:cs="Arial"/>
          <w:lang w:eastAsia="fr-FR"/>
        </w:rPr>
      </w:pPr>
      <w:r w:rsidRPr="00B46245">
        <w:rPr>
          <w:rFonts w:ascii="Arial" w:hAnsi="Arial" w:cs="Arial"/>
          <w:lang w:eastAsia="fr-FR"/>
        </w:rPr>
        <w:t>Autres questions</w:t>
      </w:r>
    </w:p>
    <w:p w14:paraId="40FC4A5E" w14:textId="77777777" w:rsidR="00FC11E3" w:rsidRPr="00FC11E3" w:rsidRDefault="00FC11E3" w:rsidP="00FC11E3">
      <w:pPr>
        <w:ind w:firstLine="708"/>
        <w:rPr>
          <w:lang w:eastAsia="fr-FR"/>
        </w:rPr>
      </w:pPr>
      <w:r>
        <w:rPr>
          <w:lang w:eastAsia="fr-FR"/>
        </w:rPr>
        <w:tab/>
        <w:t xml:space="preserve"> </w:t>
      </w:r>
    </w:p>
    <w:p w14:paraId="29BDDB21" w14:textId="77777777" w:rsidR="00FC11E3" w:rsidRPr="00FC11E3" w:rsidRDefault="00FC11E3" w:rsidP="00FC11E3">
      <w:pPr>
        <w:rPr>
          <w:lang w:eastAsia="fr-FR"/>
        </w:rPr>
      </w:pPr>
    </w:p>
    <w:p w14:paraId="738C58CD" w14:textId="77777777" w:rsidR="007004E4" w:rsidRDefault="007004E4" w:rsidP="00C95936">
      <w:pPr>
        <w:shd w:val="clear" w:color="auto" w:fill="FFFFFF"/>
        <w:spacing w:before="100" w:beforeAutospacing="1" w:after="100" w:afterAutospacing="1"/>
        <w:jc w:val="both"/>
        <w:rPr>
          <w:rFonts w:eastAsia="Times New Roman" w:cstheme="minorHAnsi"/>
          <w:sz w:val="22"/>
          <w:lang w:eastAsia="fr-FR"/>
        </w:rPr>
      </w:pPr>
      <w:r>
        <w:rPr>
          <w:rFonts w:eastAsia="Times New Roman" w:cstheme="minorHAnsi"/>
          <w:sz w:val="22"/>
          <w:lang w:eastAsia="fr-FR"/>
        </w:rPr>
        <w:br w:type="page"/>
      </w:r>
    </w:p>
    <w:p w14:paraId="6A37AC2D" w14:textId="77777777" w:rsidR="00B92A6E" w:rsidRDefault="00B92A6E" w:rsidP="00B92A6E">
      <w:pPr>
        <w:shd w:val="clear" w:color="auto" w:fill="FFFFFF"/>
        <w:spacing w:line="300" w:lineRule="atLeast"/>
        <w:rPr>
          <w:rFonts w:ascii="Arial" w:eastAsia="Times New Roman" w:hAnsi="Arial" w:cs="Arial"/>
          <w:color w:val="000000" w:themeColor="accent2"/>
          <w:sz w:val="21"/>
          <w:szCs w:val="21"/>
          <w:lang w:eastAsia="fr-FR"/>
        </w:rPr>
      </w:pPr>
    </w:p>
    <w:p w14:paraId="74D5365A" w14:textId="77777777" w:rsidR="00B92A6E" w:rsidRDefault="00B92A6E" w:rsidP="00B92A6E">
      <w:pPr>
        <w:shd w:val="clear" w:color="auto" w:fill="FFFFFF"/>
        <w:spacing w:line="300" w:lineRule="atLeast"/>
        <w:rPr>
          <w:rFonts w:ascii="Arial" w:eastAsia="Times New Roman" w:hAnsi="Arial" w:cs="Arial"/>
          <w:color w:val="000000" w:themeColor="accent2"/>
          <w:sz w:val="21"/>
          <w:szCs w:val="21"/>
          <w:lang w:eastAsia="fr-FR"/>
        </w:rPr>
      </w:pPr>
    </w:p>
    <w:p w14:paraId="32930C23" w14:textId="77777777" w:rsidR="00B92A6E" w:rsidRDefault="00B92A6E" w:rsidP="00B92A6E">
      <w:pPr>
        <w:shd w:val="clear" w:color="auto" w:fill="FFFFFF"/>
        <w:spacing w:line="300" w:lineRule="atLeast"/>
        <w:rPr>
          <w:rFonts w:ascii="Arial" w:eastAsia="Times New Roman" w:hAnsi="Arial" w:cs="Arial"/>
          <w:color w:val="000000" w:themeColor="accent2"/>
          <w:sz w:val="21"/>
          <w:szCs w:val="21"/>
          <w:lang w:eastAsia="fr-FR"/>
        </w:rPr>
      </w:pPr>
    </w:p>
    <w:p w14:paraId="4E4574DA" w14:textId="77777777" w:rsidR="00293A19" w:rsidRPr="00B30262" w:rsidRDefault="00293A19" w:rsidP="00B30262">
      <w:pPr>
        <w:pStyle w:val="Paragraphedeliste"/>
        <w:numPr>
          <w:ilvl w:val="0"/>
          <w:numId w:val="16"/>
        </w:numPr>
        <w:jc w:val="center"/>
        <w:rPr>
          <w:b/>
          <w:color w:val="055B78" w:themeColor="text1"/>
          <w:sz w:val="28"/>
          <w:u w:val="single"/>
          <w:lang w:eastAsia="fr-FR"/>
        </w:rPr>
      </w:pPr>
      <w:r w:rsidRPr="00B30262">
        <w:rPr>
          <w:b/>
          <w:color w:val="055B78" w:themeColor="text1"/>
          <w:sz w:val="28"/>
          <w:u w:val="single"/>
          <w:lang w:eastAsia="fr-FR"/>
        </w:rPr>
        <w:t>Conduite à tenir devant la survenue d’un cas de Covid-19 symptomatique en entreprise</w:t>
      </w:r>
    </w:p>
    <w:p w14:paraId="59A0BCBD" w14:textId="77777777" w:rsidR="00B92A6E" w:rsidRDefault="00B92A6E" w:rsidP="00B92A6E">
      <w:pPr>
        <w:shd w:val="clear" w:color="auto" w:fill="FFFFFF"/>
        <w:spacing w:line="300" w:lineRule="atLeast"/>
        <w:rPr>
          <w:rFonts w:ascii="Arial" w:eastAsia="Times New Roman" w:hAnsi="Arial" w:cs="Arial"/>
          <w:color w:val="000000" w:themeColor="accent2"/>
          <w:sz w:val="21"/>
          <w:szCs w:val="21"/>
          <w:lang w:eastAsia="fr-FR"/>
        </w:rPr>
      </w:pPr>
    </w:p>
    <w:p w14:paraId="06758DEF" w14:textId="77777777" w:rsidR="00B92A6E" w:rsidRPr="00B92A6E" w:rsidRDefault="00B92A6E" w:rsidP="00B92A6E">
      <w:pPr>
        <w:jc w:val="both"/>
        <w:outlineLvl w:val="1"/>
        <w:rPr>
          <w:rFonts w:ascii="Arial" w:hAnsi="Arial" w:cs="Arial"/>
          <w:bCs/>
          <w:sz w:val="22"/>
        </w:rPr>
      </w:pPr>
    </w:p>
    <w:p w14:paraId="66D2B32F" w14:textId="77777777" w:rsidR="00B92A6E" w:rsidRPr="00B92A6E" w:rsidRDefault="00B92A6E" w:rsidP="00B92A6E">
      <w:pPr>
        <w:jc w:val="both"/>
        <w:outlineLvl w:val="1"/>
        <w:rPr>
          <w:rFonts w:ascii="Arial" w:hAnsi="Arial" w:cs="Arial"/>
          <w:b/>
          <w:bCs/>
          <w:u w:val="single"/>
        </w:rPr>
      </w:pPr>
    </w:p>
    <w:p w14:paraId="3C30F61B" w14:textId="77777777" w:rsidR="00B30262" w:rsidRDefault="00E61361" w:rsidP="00293A19">
      <w:pPr>
        <w:jc w:val="both"/>
        <w:outlineLvl w:val="1"/>
        <w:rPr>
          <w:rFonts w:ascii="Arial" w:hAnsi="Arial" w:cs="Arial"/>
          <w:bCs/>
          <w:color w:val="055B78" w:themeColor="text1"/>
        </w:rPr>
      </w:pPr>
      <w:r w:rsidRPr="00293A19">
        <w:rPr>
          <w:rFonts w:ascii="Arial" w:hAnsi="Arial" w:cs="Arial"/>
          <w:bCs/>
          <w:color w:val="055B78" w:themeColor="text1"/>
        </w:rPr>
        <w:t xml:space="preserve">Que faire si l’un de vos salariés </w:t>
      </w:r>
      <w:r w:rsidR="00B30262">
        <w:rPr>
          <w:rFonts w:ascii="Arial" w:hAnsi="Arial" w:cs="Arial"/>
          <w:bCs/>
          <w:color w:val="055B78" w:themeColor="text1"/>
        </w:rPr>
        <w:t>est symptomatique ?</w:t>
      </w:r>
    </w:p>
    <w:p w14:paraId="3D5E3018" w14:textId="77777777" w:rsidR="008D1657" w:rsidRPr="00293A19" w:rsidRDefault="00055E4A" w:rsidP="00293A19">
      <w:pPr>
        <w:jc w:val="both"/>
        <w:outlineLvl w:val="1"/>
        <w:rPr>
          <w:rFonts w:ascii="Arial" w:hAnsi="Arial" w:cs="Arial"/>
          <w:sz w:val="22"/>
          <w:szCs w:val="22"/>
        </w:rPr>
      </w:pP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Pr="00293A19">
        <w:rPr>
          <w:rFonts w:ascii="Arial" w:hAnsi="Arial" w:cs="Arial"/>
          <w:bCs/>
        </w:rPr>
        <w:tab/>
      </w:r>
      <w:r w:rsidR="0053196C" w:rsidRPr="00293A19">
        <w:rPr>
          <w:rFonts w:ascii="Arial" w:hAnsi="Arial" w:cs="Arial"/>
          <w:bCs/>
        </w:rPr>
        <w:t xml:space="preserve">  </w:t>
      </w:r>
    </w:p>
    <w:p w14:paraId="6167CABB" w14:textId="77777777" w:rsidR="0055625B" w:rsidRPr="00025FFD" w:rsidRDefault="0055625B" w:rsidP="006A2AC9">
      <w:pPr>
        <w:jc w:val="both"/>
        <w:rPr>
          <w:rFonts w:ascii="Arial" w:hAnsi="Arial" w:cs="Arial"/>
          <w:color w:val="000000" w:themeColor="accent2"/>
          <w:sz w:val="22"/>
          <w:szCs w:val="22"/>
        </w:rPr>
      </w:pPr>
      <w:r w:rsidRPr="00025FFD">
        <w:rPr>
          <w:rFonts w:ascii="Arial" w:hAnsi="Arial" w:cs="Arial"/>
          <w:color w:val="000000" w:themeColor="accent2"/>
          <w:sz w:val="22"/>
          <w:szCs w:val="22"/>
        </w:rPr>
        <w:t>Il convient d’appliquer la procédure déjà mise en place par votre entreprise, en lien avec votre service de santé au travail</w:t>
      </w:r>
      <w:r w:rsidR="00F158AA" w:rsidRPr="00025FFD">
        <w:rPr>
          <w:rFonts w:ascii="Arial" w:hAnsi="Arial" w:cs="Arial"/>
          <w:color w:val="000000" w:themeColor="accent2"/>
          <w:sz w:val="22"/>
          <w:szCs w:val="22"/>
        </w:rPr>
        <w:t>. (Cf.</w:t>
      </w:r>
      <w:r w:rsidR="003923B8" w:rsidRPr="00025FFD">
        <w:rPr>
          <w:rFonts w:ascii="Arial" w:hAnsi="Arial" w:cs="Arial"/>
          <w:color w:val="000000" w:themeColor="accent2"/>
          <w:sz w:val="22"/>
          <w:szCs w:val="22"/>
        </w:rPr>
        <w:t xml:space="preserve"> Protocole de prise en charge d’un salarié symptomatique ou</w:t>
      </w:r>
      <w:r w:rsidR="006A2AC9" w:rsidRPr="00025FFD">
        <w:rPr>
          <w:rFonts w:ascii="Arial" w:hAnsi="Arial" w:cs="Arial"/>
          <w:color w:val="000000" w:themeColor="accent2"/>
          <w:sz w:val="22"/>
          <w:szCs w:val="22"/>
        </w:rPr>
        <w:t xml:space="preserve"> </w:t>
      </w:r>
      <w:r w:rsidR="004E29B5">
        <w:rPr>
          <w:rFonts w:ascii="Arial" w:hAnsi="Arial" w:cs="Arial"/>
          <w:color w:val="000000" w:themeColor="accent2"/>
          <w:sz w:val="22"/>
          <w:szCs w:val="22"/>
        </w:rPr>
        <w:t xml:space="preserve">testé </w:t>
      </w:r>
      <w:r w:rsidR="003923B8" w:rsidRPr="00025FFD">
        <w:rPr>
          <w:rFonts w:ascii="Arial" w:hAnsi="Arial" w:cs="Arial"/>
          <w:color w:val="000000" w:themeColor="accent2"/>
          <w:sz w:val="22"/>
          <w:szCs w:val="22"/>
        </w:rPr>
        <w:t>positif au test virologique</w:t>
      </w:r>
      <w:r w:rsidR="008C15C4">
        <w:rPr>
          <w:rFonts w:ascii="Arial" w:hAnsi="Arial" w:cs="Arial"/>
          <w:color w:val="000000" w:themeColor="accent2"/>
          <w:sz w:val="22"/>
          <w:szCs w:val="22"/>
        </w:rPr>
        <w:t>, édité par le CMB</w:t>
      </w:r>
      <w:r w:rsidR="003923B8" w:rsidRPr="00025FFD">
        <w:rPr>
          <w:rFonts w:ascii="Arial" w:hAnsi="Arial" w:cs="Arial"/>
          <w:color w:val="000000" w:themeColor="accent2"/>
          <w:sz w:val="22"/>
          <w:szCs w:val="22"/>
        </w:rPr>
        <w:t>)</w:t>
      </w:r>
      <w:r w:rsidR="005562FC">
        <w:rPr>
          <w:rFonts w:ascii="Arial" w:hAnsi="Arial" w:cs="Arial"/>
          <w:color w:val="000000" w:themeColor="accent2"/>
          <w:sz w:val="22"/>
          <w:szCs w:val="22"/>
        </w:rPr>
        <w:t>.</w:t>
      </w:r>
    </w:p>
    <w:p w14:paraId="65D942BF" w14:textId="77777777" w:rsidR="00E61361" w:rsidRPr="008933EC" w:rsidRDefault="003923B8" w:rsidP="008933EC">
      <w:pPr>
        <w:jc w:val="both"/>
        <w:rPr>
          <w:rFonts w:ascii="Arial" w:hAnsi="Arial" w:cs="Arial"/>
          <w:color w:val="000000" w:themeColor="accent2"/>
          <w:sz w:val="22"/>
          <w:szCs w:val="22"/>
        </w:rPr>
      </w:pPr>
      <w:r w:rsidRPr="008933EC">
        <w:rPr>
          <w:rFonts w:ascii="Arial" w:hAnsi="Arial" w:cs="Arial"/>
          <w:color w:val="000000" w:themeColor="accent2"/>
          <w:sz w:val="22"/>
          <w:szCs w:val="22"/>
        </w:rPr>
        <w:t>P</w:t>
      </w:r>
      <w:r w:rsidR="006113CC" w:rsidRPr="008933EC">
        <w:rPr>
          <w:rFonts w:ascii="Arial" w:hAnsi="Arial" w:cs="Arial"/>
          <w:color w:val="000000" w:themeColor="accent2"/>
          <w:sz w:val="22"/>
          <w:szCs w:val="22"/>
        </w:rPr>
        <w:t>r</w:t>
      </w:r>
      <w:r w:rsidR="0055625B" w:rsidRPr="008933EC">
        <w:rPr>
          <w:rFonts w:ascii="Arial" w:hAnsi="Arial" w:cs="Arial"/>
          <w:color w:val="000000" w:themeColor="accent2"/>
          <w:sz w:val="22"/>
          <w:szCs w:val="22"/>
        </w:rPr>
        <w:t xml:space="preserve">ise en charge </w:t>
      </w:r>
      <w:r w:rsidR="0055625B" w:rsidRPr="008933EC">
        <w:rPr>
          <w:rFonts w:ascii="Arial" w:hAnsi="Arial" w:cs="Arial"/>
          <w:b/>
          <w:bCs/>
          <w:color w:val="000000" w:themeColor="accent2"/>
          <w:sz w:val="22"/>
          <w:szCs w:val="22"/>
        </w:rPr>
        <w:t>sans délai</w:t>
      </w:r>
      <w:r w:rsidRPr="008933EC">
        <w:rPr>
          <w:rFonts w:ascii="Arial" w:hAnsi="Arial" w:cs="Arial"/>
          <w:color w:val="000000" w:themeColor="accent2"/>
          <w:sz w:val="22"/>
          <w:szCs w:val="22"/>
        </w:rPr>
        <w:t xml:space="preserve"> du </w:t>
      </w:r>
      <w:r w:rsidR="00E61361" w:rsidRPr="008933EC">
        <w:rPr>
          <w:rFonts w:ascii="Arial" w:hAnsi="Arial" w:cs="Arial"/>
          <w:color w:val="000000" w:themeColor="accent2"/>
          <w:sz w:val="22"/>
          <w:szCs w:val="22"/>
        </w:rPr>
        <w:t xml:space="preserve">salarié </w:t>
      </w:r>
      <w:r w:rsidRPr="008933EC">
        <w:rPr>
          <w:rFonts w:ascii="Arial" w:hAnsi="Arial" w:cs="Arial"/>
          <w:color w:val="000000" w:themeColor="accent2"/>
          <w:sz w:val="22"/>
          <w:szCs w:val="22"/>
        </w:rPr>
        <w:t>qui</w:t>
      </w:r>
      <w:r w:rsidR="008933EC">
        <w:rPr>
          <w:rFonts w:ascii="Arial" w:hAnsi="Arial" w:cs="Arial"/>
          <w:color w:val="000000" w:themeColor="accent2"/>
          <w:sz w:val="22"/>
          <w:szCs w:val="22"/>
        </w:rPr>
        <w:t xml:space="preserve"> </w:t>
      </w:r>
      <w:r w:rsidR="00E61361" w:rsidRPr="008933EC">
        <w:rPr>
          <w:rFonts w:ascii="Arial" w:hAnsi="Arial" w:cs="Arial"/>
          <w:color w:val="000000" w:themeColor="accent2"/>
          <w:sz w:val="22"/>
          <w:szCs w:val="22"/>
        </w:rPr>
        <w:t xml:space="preserve">doit être immédiatement </w:t>
      </w:r>
      <w:r w:rsidR="00E61361" w:rsidRPr="004E29B5">
        <w:rPr>
          <w:rFonts w:ascii="Arial" w:hAnsi="Arial" w:cs="Arial"/>
          <w:b/>
          <w:bCs/>
          <w:color w:val="000000" w:themeColor="accent2"/>
          <w:sz w:val="22"/>
          <w:szCs w:val="22"/>
        </w:rPr>
        <w:t>isolé</w:t>
      </w:r>
      <w:r w:rsidR="00E61361" w:rsidRPr="008933EC">
        <w:rPr>
          <w:rFonts w:ascii="Arial" w:hAnsi="Arial" w:cs="Arial"/>
          <w:color w:val="000000" w:themeColor="accent2"/>
          <w:sz w:val="22"/>
          <w:szCs w:val="22"/>
        </w:rPr>
        <w:t xml:space="preserve">, dans une pièce dédiée </w:t>
      </w:r>
      <w:r w:rsidRPr="008933EC">
        <w:rPr>
          <w:rFonts w:ascii="Arial" w:hAnsi="Arial" w:cs="Arial"/>
          <w:color w:val="000000" w:themeColor="accent2"/>
          <w:sz w:val="22"/>
          <w:szCs w:val="22"/>
        </w:rPr>
        <w:t xml:space="preserve">et aérée </w:t>
      </w:r>
      <w:r w:rsidR="00E61361" w:rsidRPr="008933EC">
        <w:rPr>
          <w:rFonts w:ascii="Arial" w:hAnsi="Arial" w:cs="Arial"/>
          <w:color w:val="000000" w:themeColor="accent2"/>
          <w:sz w:val="22"/>
          <w:szCs w:val="22"/>
        </w:rPr>
        <w:t>si possible</w:t>
      </w:r>
      <w:r w:rsidRPr="008933EC">
        <w:rPr>
          <w:rFonts w:ascii="Arial" w:hAnsi="Arial" w:cs="Arial"/>
          <w:color w:val="000000" w:themeColor="accent2"/>
          <w:sz w:val="22"/>
          <w:szCs w:val="22"/>
        </w:rPr>
        <w:t xml:space="preserve">, </w:t>
      </w:r>
      <w:r w:rsidR="00E61361" w:rsidRPr="008933EC">
        <w:rPr>
          <w:rFonts w:ascii="Arial" w:hAnsi="Arial" w:cs="Arial"/>
          <w:color w:val="000000" w:themeColor="accent2"/>
          <w:sz w:val="22"/>
          <w:szCs w:val="22"/>
        </w:rPr>
        <w:t>le temps d’organiser son retour à domicile</w:t>
      </w:r>
      <w:r w:rsidR="008933EC" w:rsidRPr="008933EC">
        <w:rPr>
          <w:rFonts w:ascii="Arial" w:hAnsi="Arial" w:cs="Arial"/>
          <w:color w:val="000000" w:themeColor="accent2"/>
          <w:sz w:val="22"/>
          <w:szCs w:val="22"/>
        </w:rPr>
        <w:t>.</w:t>
      </w:r>
      <w:r w:rsidR="008933EC">
        <w:rPr>
          <w:rFonts w:ascii="Arial" w:hAnsi="Arial" w:cs="Arial"/>
          <w:color w:val="000000" w:themeColor="accent2"/>
          <w:sz w:val="22"/>
          <w:szCs w:val="22"/>
        </w:rPr>
        <w:t xml:space="preserve"> Le salarié d</w:t>
      </w:r>
      <w:r w:rsidR="008933EC" w:rsidRPr="008933EC">
        <w:rPr>
          <w:rFonts w:ascii="Arial" w:hAnsi="Arial" w:cs="Arial"/>
          <w:color w:val="000000" w:themeColor="accent2"/>
          <w:sz w:val="22"/>
          <w:szCs w:val="22"/>
        </w:rPr>
        <w:t>oit</w:t>
      </w:r>
      <w:r w:rsidR="00E61361" w:rsidRPr="008933EC">
        <w:rPr>
          <w:rFonts w:ascii="Arial" w:hAnsi="Arial" w:cs="Arial"/>
          <w:color w:val="000000" w:themeColor="accent2"/>
          <w:sz w:val="22"/>
          <w:szCs w:val="22"/>
        </w:rPr>
        <w:t xml:space="preserve"> porter un </w:t>
      </w:r>
      <w:r w:rsidR="00E61361" w:rsidRPr="004E29B5">
        <w:rPr>
          <w:rFonts w:ascii="Arial" w:hAnsi="Arial" w:cs="Arial"/>
          <w:b/>
          <w:bCs/>
          <w:color w:val="000000" w:themeColor="accent2"/>
          <w:sz w:val="22"/>
          <w:szCs w:val="22"/>
        </w:rPr>
        <w:t>masque chirurgical</w:t>
      </w:r>
      <w:r w:rsidR="008933EC" w:rsidRPr="008933EC">
        <w:rPr>
          <w:rFonts w:ascii="Arial" w:hAnsi="Arial" w:cs="Arial"/>
          <w:color w:val="000000" w:themeColor="accent2"/>
          <w:sz w:val="22"/>
          <w:szCs w:val="22"/>
        </w:rPr>
        <w:t xml:space="preserve"> et </w:t>
      </w:r>
      <w:r w:rsidR="008933EC">
        <w:rPr>
          <w:rFonts w:ascii="Arial" w:hAnsi="Arial" w:cs="Arial"/>
          <w:color w:val="000000" w:themeColor="accent2"/>
          <w:sz w:val="22"/>
          <w:szCs w:val="22"/>
        </w:rPr>
        <w:t xml:space="preserve">l’on doit </w:t>
      </w:r>
      <w:r w:rsidR="008933EC" w:rsidRPr="008933EC">
        <w:rPr>
          <w:rFonts w:ascii="Arial" w:hAnsi="Arial" w:cs="Arial"/>
          <w:color w:val="000000" w:themeColor="accent2"/>
          <w:sz w:val="22"/>
          <w:szCs w:val="22"/>
        </w:rPr>
        <w:t xml:space="preserve">respecter la </w:t>
      </w:r>
      <w:r w:rsidR="008933EC" w:rsidRPr="004E29B5">
        <w:rPr>
          <w:rFonts w:ascii="Arial" w:hAnsi="Arial" w:cs="Arial"/>
          <w:b/>
          <w:bCs/>
          <w:color w:val="000000" w:themeColor="accent2"/>
          <w:sz w:val="22"/>
          <w:szCs w:val="22"/>
        </w:rPr>
        <w:t>distanciation physique d’au moins 1 mètre avec lui</w:t>
      </w:r>
      <w:r w:rsidR="008933EC" w:rsidRPr="008933EC">
        <w:rPr>
          <w:rFonts w:ascii="Arial" w:hAnsi="Arial" w:cs="Arial"/>
          <w:color w:val="000000" w:themeColor="accent2"/>
          <w:sz w:val="22"/>
          <w:szCs w:val="22"/>
        </w:rPr>
        <w:t>.</w:t>
      </w:r>
    </w:p>
    <w:p w14:paraId="5AE278EB" w14:textId="77777777" w:rsidR="00E61361" w:rsidRPr="00025FFD" w:rsidRDefault="003923B8" w:rsidP="006A2AC9">
      <w:pPr>
        <w:jc w:val="both"/>
        <w:rPr>
          <w:rFonts w:ascii="Arial" w:hAnsi="Arial" w:cs="Arial"/>
          <w:color w:val="000000" w:themeColor="accent2"/>
          <w:sz w:val="22"/>
          <w:szCs w:val="22"/>
        </w:rPr>
      </w:pPr>
      <w:r w:rsidRPr="00025FFD">
        <w:rPr>
          <w:rFonts w:ascii="Arial" w:hAnsi="Arial" w:cs="Arial"/>
          <w:color w:val="000000" w:themeColor="accent2"/>
          <w:sz w:val="22"/>
          <w:szCs w:val="22"/>
        </w:rPr>
        <w:t xml:space="preserve">S’il ne présente pas de signe de gravité, organiser son retour au domicile, </w:t>
      </w:r>
      <w:r w:rsidR="00045D87" w:rsidRPr="00025FFD">
        <w:rPr>
          <w:rFonts w:ascii="Arial" w:hAnsi="Arial" w:cs="Arial"/>
          <w:color w:val="000000" w:themeColor="accent2"/>
          <w:sz w:val="22"/>
          <w:szCs w:val="22"/>
        </w:rPr>
        <w:t xml:space="preserve">en évitant les transports en commun, </w:t>
      </w:r>
      <w:r w:rsidR="00C66A2D">
        <w:rPr>
          <w:rFonts w:ascii="Arial" w:hAnsi="Arial" w:cs="Arial"/>
          <w:color w:val="000000" w:themeColor="accent2"/>
          <w:sz w:val="22"/>
          <w:szCs w:val="22"/>
        </w:rPr>
        <w:t xml:space="preserve">et lui demander de se </w:t>
      </w:r>
      <w:r w:rsidR="00C66A2D" w:rsidRPr="00C66A2D">
        <w:rPr>
          <w:rFonts w:ascii="Arial" w:hAnsi="Arial" w:cs="Arial"/>
          <w:b/>
          <w:bCs/>
          <w:color w:val="000000" w:themeColor="accent2"/>
          <w:sz w:val="22"/>
          <w:szCs w:val="22"/>
        </w:rPr>
        <w:t xml:space="preserve">rapprocher </w:t>
      </w:r>
      <w:r w:rsidR="008C15C4">
        <w:rPr>
          <w:rFonts w:ascii="Arial" w:hAnsi="Arial" w:cs="Arial"/>
          <w:b/>
          <w:bCs/>
          <w:color w:val="000000" w:themeColor="accent2"/>
          <w:sz w:val="22"/>
          <w:szCs w:val="22"/>
        </w:rPr>
        <w:t xml:space="preserve">sans délai </w:t>
      </w:r>
      <w:r w:rsidR="00C66A2D" w:rsidRPr="00C66A2D">
        <w:rPr>
          <w:rFonts w:ascii="Arial" w:hAnsi="Arial" w:cs="Arial"/>
          <w:b/>
          <w:bCs/>
          <w:color w:val="000000" w:themeColor="accent2"/>
          <w:sz w:val="22"/>
          <w:szCs w:val="22"/>
        </w:rPr>
        <w:t>de</w:t>
      </w:r>
      <w:r w:rsidR="00045D87" w:rsidRPr="00C66A2D">
        <w:rPr>
          <w:rFonts w:ascii="Arial" w:hAnsi="Arial" w:cs="Arial"/>
          <w:b/>
          <w:bCs/>
          <w:color w:val="000000" w:themeColor="accent2"/>
          <w:sz w:val="22"/>
          <w:szCs w:val="22"/>
        </w:rPr>
        <w:t xml:space="preserve"> son médecin traitant</w:t>
      </w:r>
      <w:r w:rsidR="00045D87" w:rsidRPr="00025FFD">
        <w:rPr>
          <w:rFonts w:ascii="Arial" w:hAnsi="Arial" w:cs="Arial"/>
          <w:color w:val="000000" w:themeColor="accent2"/>
          <w:sz w:val="22"/>
          <w:szCs w:val="22"/>
        </w:rPr>
        <w:t xml:space="preserve"> </w:t>
      </w:r>
      <w:r w:rsidR="00C66A2D">
        <w:rPr>
          <w:rFonts w:ascii="Arial" w:hAnsi="Arial" w:cs="Arial"/>
          <w:color w:val="000000" w:themeColor="accent2"/>
          <w:sz w:val="22"/>
          <w:szCs w:val="22"/>
        </w:rPr>
        <w:t>et de son</w:t>
      </w:r>
      <w:r w:rsidR="00045D87" w:rsidRPr="00025FFD">
        <w:rPr>
          <w:rFonts w:ascii="Arial" w:hAnsi="Arial" w:cs="Arial"/>
          <w:color w:val="000000" w:themeColor="accent2"/>
          <w:sz w:val="22"/>
          <w:szCs w:val="22"/>
        </w:rPr>
        <w:t xml:space="preserve"> médecin de santé au travail.</w:t>
      </w:r>
    </w:p>
    <w:p w14:paraId="3D45BFEA" w14:textId="77777777" w:rsidR="00E61361" w:rsidRPr="00025FFD" w:rsidRDefault="00E61361" w:rsidP="006A2AC9">
      <w:pPr>
        <w:jc w:val="both"/>
        <w:rPr>
          <w:rFonts w:ascii="Arial" w:hAnsi="Arial" w:cs="Arial"/>
          <w:b/>
          <w:bCs/>
          <w:color w:val="000000" w:themeColor="accent2"/>
          <w:sz w:val="22"/>
          <w:szCs w:val="22"/>
        </w:rPr>
      </w:pPr>
      <w:r w:rsidRPr="00025FFD">
        <w:rPr>
          <w:rFonts w:ascii="Arial" w:hAnsi="Arial" w:cs="Arial"/>
          <w:color w:val="000000" w:themeColor="accent2"/>
          <w:sz w:val="22"/>
          <w:szCs w:val="22"/>
        </w:rPr>
        <w:t xml:space="preserve">En cas d’aggravation des symptômes (difficultés à respirer) appeler le </w:t>
      </w:r>
      <w:r w:rsidRPr="00025FFD">
        <w:rPr>
          <w:rFonts w:ascii="Arial" w:hAnsi="Arial" w:cs="Arial"/>
          <w:b/>
          <w:bCs/>
          <w:color w:val="000000" w:themeColor="accent2"/>
          <w:sz w:val="22"/>
          <w:szCs w:val="22"/>
        </w:rPr>
        <w:t xml:space="preserve">15 </w:t>
      </w:r>
      <w:r w:rsidRPr="00025FFD">
        <w:rPr>
          <w:rFonts w:ascii="Arial" w:hAnsi="Arial" w:cs="Arial"/>
          <w:color w:val="000000" w:themeColor="accent2"/>
          <w:sz w:val="22"/>
          <w:szCs w:val="22"/>
        </w:rPr>
        <w:t>(ou le 114 pour les personnes sourdes ou malentendantes).</w:t>
      </w:r>
    </w:p>
    <w:p w14:paraId="37E0471B" w14:textId="77777777" w:rsidR="00255CD4" w:rsidRPr="00025FFD" w:rsidRDefault="008933EC" w:rsidP="006A2AC9">
      <w:pPr>
        <w:jc w:val="both"/>
        <w:rPr>
          <w:rFonts w:ascii="Arial" w:hAnsi="Arial" w:cs="Arial"/>
          <w:color w:val="000000" w:themeColor="accent2"/>
          <w:sz w:val="22"/>
          <w:szCs w:val="22"/>
        </w:rPr>
      </w:pPr>
      <w:r>
        <w:rPr>
          <w:rFonts w:ascii="Arial" w:hAnsi="Arial" w:cs="Arial"/>
          <w:color w:val="000000" w:themeColor="accent2"/>
          <w:sz w:val="22"/>
          <w:szCs w:val="22"/>
        </w:rPr>
        <w:t>L</w:t>
      </w:r>
      <w:r w:rsidR="00E61361" w:rsidRPr="00025FFD">
        <w:rPr>
          <w:rFonts w:ascii="Arial" w:hAnsi="Arial" w:cs="Arial"/>
          <w:color w:val="000000" w:themeColor="accent2"/>
          <w:sz w:val="22"/>
          <w:szCs w:val="22"/>
        </w:rPr>
        <w:t xml:space="preserve">es </w:t>
      </w:r>
      <w:r w:rsidR="00872AD1" w:rsidRPr="00025FFD">
        <w:rPr>
          <w:rFonts w:ascii="Arial" w:hAnsi="Arial" w:cs="Arial"/>
          <w:color w:val="000000" w:themeColor="accent2"/>
          <w:sz w:val="22"/>
          <w:szCs w:val="22"/>
        </w:rPr>
        <w:t>s</w:t>
      </w:r>
      <w:r w:rsidR="00E61361" w:rsidRPr="00025FFD">
        <w:rPr>
          <w:rFonts w:ascii="Arial" w:hAnsi="Arial" w:cs="Arial"/>
          <w:color w:val="000000" w:themeColor="accent2"/>
          <w:sz w:val="22"/>
          <w:szCs w:val="22"/>
        </w:rPr>
        <w:t xml:space="preserve">alariés qui ont été en contact </w:t>
      </w:r>
      <w:r w:rsidR="00086F7D" w:rsidRPr="00025FFD">
        <w:rPr>
          <w:rFonts w:ascii="Arial" w:hAnsi="Arial" w:cs="Arial"/>
          <w:color w:val="000000" w:themeColor="accent2"/>
          <w:sz w:val="22"/>
          <w:szCs w:val="22"/>
        </w:rPr>
        <w:t>« </w:t>
      </w:r>
      <w:r w:rsidR="00E61361" w:rsidRPr="00025FFD">
        <w:rPr>
          <w:rFonts w:ascii="Arial" w:hAnsi="Arial" w:cs="Arial"/>
          <w:color w:val="000000" w:themeColor="accent2"/>
          <w:sz w:val="22"/>
          <w:szCs w:val="22"/>
        </w:rPr>
        <w:t>étroit</w:t>
      </w:r>
      <w:r w:rsidR="00086F7D" w:rsidRPr="00025FFD">
        <w:rPr>
          <w:rFonts w:ascii="Arial" w:hAnsi="Arial" w:cs="Arial"/>
          <w:color w:val="000000" w:themeColor="accent2"/>
          <w:sz w:val="22"/>
          <w:szCs w:val="22"/>
        </w:rPr>
        <w:t> »</w:t>
      </w:r>
      <w:r w:rsidR="00E61361" w:rsidRPr="00025FFD">
        <w:rPr>
          <w:rFonts w:ascii="Arial" w:hAnsi="Arial" w:cs="Arial"/>
          <w:color w:val="000000" w:themeColor="accent2"/>
          <w:sz w:val="22"/>
          <w:szCs w:val="22"/>
        </w:rPr>
        <w:t xml:space="preserve"> avec le salarié testé Covid </w:t>
      </w:r>
      <w:r w:rsidR="0092691C" w:rsidRPr="00025FFD">
        <w:rPr>
          <w:rFonts w:ascii="Arial" w:hAnsi="Arial" w:cs="Arial"/>
          <w:color w:val="000000" w:themeColor="accent2"/>
          <w:sz w:val="22"/>
          <w:szCs w:val="22"/>
        </w:rPr>
        <w:t>positif</w:t>
      </w:r>
      <w:r>
        <w:rPr>
          <w:rFonts w:ascii="Arial" w:hAnsi="Arial" w:cs="Arial"/>
          <w:color w:val="000000" w:themeColor="accent2"/>
          <w:sz w:val="22"/>
          <w:szCs w:val="22"/>
        </w:rPr>
        <w:t xml:space="preserve"> (« sujets contacts »)</w:t>
      </w:r>
      <w:r w:rsidR="00E61361" w:rsidRPr="00025FFD">
        <w:rPr>
          <w:rFonts w:ascii="Arial" w:hAnsi="Arial" w:cs="Arial"/>
          <w:color w:val="000000" w:themeColor="accent2"/>
          <w:sz w:val="22"/>
          <w:szCs w:val="22"/>
        </w:rPr>
        <w:t xml:space="preserve">, y compris ceux </w:t>
      </w:r>
      <w:r>
        <w:rPr>
          <w:rFonts w:ascii="Arial" w:hAnsi="Arial" w:cs="Arial"/>
          <w:color w:val="000000" w:themeColor="accent2"/>
          <w:sz w:val="22"/>
          <w:szCs w:val="22"/>
        </w:rPr>
        <w:t xml:space="preserve">ayant été </w:t>
      </w:r>
      <w:r w:rsidR="00E61361" w:rsidRPr="00025FFD">
        <w:rPr>
          <w:rFonts w:ascii="Arial" w:hAnsi="Arial" w:cs="Arial"/>
          <w:color w:val="000000" w:themeColor="accent2"/>
          <w:sz w:val="22"/>
          <w:szCs w:val="22"/>
        </w:rPr>
        <w:t xml:space="preserve">en contact </w:t>
      </w:r>
      <w:r w:rsidR="00086F7D" w:rsidRPr="00025FFD">
        <w:rPr>
          <w:rFonts w:ascii="Arial" w:hAnsi="Arial" w:cs="Arial"/>
          <w:color w:val="000000" w:themeColor="accent2"/>
          <w:sz w:val="22"/>
          <w:szCs w:val="22"/>
        </w:rPr>
        <w:t xml:space="preserve">« étroit » </w:t>
      </w:r>
      <w:r w:rsidR="00E61361" w:rsidRPr="000A77F0">
        <w:rPr>
          <w:rFonts w:ascii="Arial" w:hAnsi="Arial" w:cs="Arial"/>
          <w:b/>
          <w:bCs/>
          <w:color w:val="000000" w:themeColor="accent2"/>
          <w:sz w:val="22"/>
          <w:szCs w:val="22"/>
        </w:rPr>
        <w:t>pendant les 48h</w:t>
      </w:r>
      <w:r w:rsidR="000A77F0">
        <w:rPr>
          <w:rFonts w:ascii="Arial" w:hAnsi="Arial" w:cs="Arial"/>
          <w:b/>
          <w:bCs/>
          <w:color w:val="000000" w:themeColor="accent2"/>
          <w:sz w:val="22"/>
          <w:szCs w:val="22"/>
        </w:rPr>
        <w:t xml:space="preserve"> (72h)</w:t>
      </w:r>
      <w:r w:rsidR="00E61361" w:rsidRPr="000A77F0">
        <w:rPr>
          <w:rFonts w:ascii="Arial" w:hAnsi="Arial" w:cs="Arial"/>
          <w:b/>
          <w:bCs/>
          <w:color w:val="000000" w:themeColor="accent2"/>
          <w:sz w:val="22"/>
          <w:szCs w:val="22"/>
        </w:rPr>
        <w:t xml:space="preserve"> précédant</w:t>
      </w:r>
      <w:r w:rsidR="00E61361" w:rsidRPr="00025FFD">
        <w:rPr>
          <w:rFonts w:ascii="Arial" w:hAnsi="Arial" w:cs="Arial"/>
          <w:color w:val="000000" w:themeColor="accent2"/>
          <w:sz w:val="22"/>
          <w:szCs w:val="22"/>
        </w:rPr>
        <w:t xml:space="preserve"> l</w:t>
      </w:r>
      <w:r>
        <w:rPr>
          <w:rFonts w:ascii="Arial" w:hAnsi="Arial" w:cs="Arial"/>
          <w:color w:val="000000" w:themeColor="accent2"/>
          <w:sz w:val="22"/>
          <w:szCs w:val="22"/>
        </w:rPr>
        <w:t>’apparition d</w:t>
      </w:r>
      <w:r w:rsidR="00E61361" w:rsidRPr="00025FFD">
        <w:rPr>
          <w:rFonts w:ascii="Arial" w:hAnsi="Arial" w:cs="Arial"/>
          <w:color w:val="000000" w:themeColor="accent2"/>
          <w:sz w:val="22"/>
          <w:szCs w:val="22"/>
        </w:rPr>
        <w:t xml:space="preserve">es symptômes du salarié testé </w:t>
      </w:r>
      <w:r w:rsidR="005103ED" w:rsidRPr="00025FFD">
        <w:rPr>
          <w:rFonts w:ascii="Arial" w:hAnsi="Arial" w:cs="Arial"/>
          <w:color w:val="000000" w:themeColor="accent2"/>
          <w:sz w:val="22"/>
          <w:szCs w:val="22"/>
        </w:rPr>
        <w:t>positif</w:t>
      </w:r>
      <w:r w:rsidR="00E61361" w:rsidRPr="00025FFD">
        <w:rPr>
          <w:rFonts w:ascii="Arial" w:hAnsi="Arial" w:cs="Arial"/>
          <w:color w:val="000000" w:themeColor="accent2"/>
          <w:sz w:val="22"/>
          <w:szCs w:val="22"/>
        </w:rPr>
        <w:t>,</w:t>
      </w:r>
      <w:r>
        <w:rPr>
          <w:rFonts w:ascii="Arial" w:hAnsi="Arial" w:cs="Arial"/>
          <w:color w:val="000000" w:themeColor="accent2"/>
          <w:sz w:val="22"/>
          <w:szCs w:val="22"/>
        </w:rPr>
        <w:t xml:space="preserve"> doivent être informés d’une possibilité</w:t>
      </w:r>
      <w:r w:rsidR="00E61361" w:rsidRPr="00025FFD">
        <w:rPr>
          <w:rFonts w:ascii="Arial" w:hAnsi="Arial" w:cs="Arial"/>
          <w:color w:val="000000" w:themeColor="accent2"/>
          <w:sz w:val="22"/>
          <w:szCs w:val="22"/>
        </w:rPr>
        <w:t xml:space="preserve"> d</w:t>
      </w:r>
      <w:r>
        <w:rPr>
          <w:rFonts w:ascii="Arial" w:hAnsi="Arial" w:cs="Arial"/>
          <w:color w:val="000000" w:themeColor="accent2"/>
          <w:sz w:val="22"/>
          <w:szCs w:val="22"/>
        </w:rPr>
        <w:t>e contamination</w:t>
      </w:r>
      <w:r w:rsidR="00E61361" w:rsidRPr="00025FFD">
        <w:rPr>
          <w:rFonts w:ascii="Arial" w:hAnsi="Arial" w:cs="Arial"/>
          <w:color w:val="000000" w:themeColor="accent2"/>
          <w:sz w:val="22"/>
          <w:szCs w:val="22"/>
        </w:rPr>
        <w:t xml:space="preserve">. </w:t>
      </w:r>
    </w:p>
    <w:p w14:paraId="32149B25" w14:textId="77777777" w:rsidR="003D2624" w:rsidRPr="00872AD1" w:rsidRDefault="003D2624" w:rsidP="006A2AC9">
      <w:pPr>
        <w:jc w:val="both"/>
        <w:rPr>
          <w:rFonts w:ascii="Arial" w:hAnsi="Arial" w:cs="Arial"/>
          <w:sz w:val="22"/>
          <w:szCs w:val="22"/>
        </w:rPr>
      </w:pPr>
    </w:p>
    <w:p w14:paraId="5B90A717" w14:textId="77777777" w:rsidR="00872AD1" w:rsidRDefault="00872AD1" w:rsidP="006A2AC9">
      <w:pPr>
        <w:jc w:val="both"/>
        <w:rPr>
          <w:rFonts w:ascii="Arial" w:hAnsi="Arial" w:cs="Arial"/>
          <w:b/>
          <w:bCs/>
          <w:color w:val="055B78" w:themeColor="text1"/>
          <w:sz w:val="22"/>
          <w:szCs w:val="22"/>
          <w:u w:val="single"/>
        </w:rPr>
      </w:pPr>
    </w:p>
    <w:p w14:paraId="57671697" w14:textId="77777777" w:rsidR="000147CB" w:rsidRPr="00B30262" w:rsidRDefault="00B30262" w:rsidP="00B30262">
      <w:pPr>
        <w:jc w:val="both"/>
        <w:rPr>
          <w:rFonts w:ascii="Arial" w:hAnsi="Arial" w:cs="Arial"/>
          <w:bCs/>
          <w:color w:val="055B78" w:themeColor="text1"/>
        </w:rPr>
      </w:pPr>
      <w:r>
        <w:rPr>
          <w:rFonts w:ascii="Arial" w:hAnsi="Arial" w:cs="Arial"/>
          <w:bCs/>
          <w:color w:val="055B78" w:themeColor="text1"/>
        </w:rPr>
        <w:t>U</w:t>
      </w:r>
      <w:r w:rsidR="000147CB" w:rsidRPr="00B30262">
        <w:rPr>
          <w:rFonts w:ascii="Arial" w:hAnsi="Arial" w:cs="Arial"/>
          <w:bCs/>
          <w:color w:val="055B78" w:themeColor="text1"/>
        </w:rPr>
        <w:t xml:space="preserve">n salarié </w:t>
      </w:r>
      <w:r w:rsidR="00D17943" w:rsidRPr="00B30262">
        <w:rPr>
          <w:rFonts w:ascii="Arial" w:hAnsi="Arial" w:cs="Arial"/>
          <w:bCs/>
          <w:color w:val="055B78" w:themeColor="text1"/>
        </w:rPr>
        <w:t>présente</w:t>
      </w:r>
      <w:r w:rsidR="000147CB" w:rsidRPr="00B30262">
        <w:rPr>
          <w:rFonts w:ascii="Arial" w:hAnsi="Arial" w:cs="Arial"/>
          <w:bCs/>
          <w:color w:val="055B78" w:themeColor="text1"/>
        </w:rPr>
        <w:t xml:space="preserve"> des symptômes</w:t>
      </w:r>
      <w:r w:rsidR="00D17943" w:rsidRPr="00B30262">
        <w:rPr>
          <w:rFonts w:ascii="Arial" w:hAnsi="Arial" w:cs="Arial"/>
          <w:bCs/>
          <w:color w:val="055B78" w:themeColor="text1"/>
        </w:rPr>
        <w:t> :</w:t>
      </w:r>
      <w:r w:rsidR="00055E4A" w:rsidRPr="00B30262">
        <w:rPr>
          <w:rFonts w:ascii="Arial" w:hAnsi="Arial" w:cs="Arial"/>
          <w:bCs/>
          <w:color w:val="055B78" w:themeColor="text1"/>
        </w:rPr>
        <w:t xml:space="preserve"> doit-il se faire tester ?  </w:t>
      </w:r>
    </w:p>
    <w:p w14:paraId="28DA74A6" w14:textId="77777777" w:rsidR="00872AD1" w:rsidRPr="00B30262" w:rsidRDefault="0053196C" w:rsidP="00B30262">
      <w:pPr>
        <w:pStyle w:val="Paragraphedeliste"/>
        <w:ind w:left="7092" w:firstLine="696"/>
        <w:jc w:val="both"/>
        <w:outlineLvl w:val="1"/>
        <w:rPr>
          <w:rFonts w:ascii="Arial" w:hAnsi="Arial" w:cs="Arial"/>
          <w:b/>
          <w:bCs/>
          <w:u w:val="single"/>
        </w:rPr>
      </w:pPr>
      <w:r>
        <w:rPr>
          <w:rFonts w:ascii="Arial" w:hAnsi="Arial" w:cs="Arial"/>
          <w:bCs/>
          <w:sz w:val="22"/>
          <w:szCs w:val="22"/>
        </w:rPr>
        <w:t xml:space="preserve">  </w:t>
      </w:r>
    </w:p>
    <w:p w14:paraId="5FB9DD51" w14:textId="77777777" w:rsidR="00C66A2D" w:rsidRDefault="000147CB" w:rsidP="00C83091">
      <w:pPr>
        <w:jc w:val="both"/>
        <w:rPr>
          <w:rFonts w:ascii="Arial" w:hAnsi="Arial" w:cs="Arial"/>
          <w:color w:val="000000" w:themeColor="accent2"/>
          <w:sz w:val="22"/>
          <w:szCs w:val="22"/>
        </w:rPr>
      </w:pPr>
      <w:r w:rsidRPr="008E57EE">
        <w:rPr>
          <w:rFonts w:ascii="Arial" w:hAnsi="Arial" w:cs="Arial"/>
          <w:b/>
          <w:color w:val="000000" w:themeColor="accent2"/>
          <w:sz w:val="22"/>
          <w:szCs w:val="22"/>
        </w:rPr>
        <w:t>Oui</w:t>
      </w:r>
      <w:r w:rsidR="008933EC" w:rsidRPr="008E57EE">
        <w:rPr>
          <w:rFonts w:ascii="Arial" w:hAnsi="Arial" w:cs="Arial"/>
          <w:b/>
          <w:color w:val="000000" w:themeColor="accent2"/>
          <w:sz w:val="22"/>
          <w:szCs w:val="22"/>
        </w:rPr>
        <w:t>.</w:t>
      </w:r>
      <w:r w:rsidRPr="00025FFD">
        <w:rPr>
          <w:rFonts w:ascii="Arial" w:hAnsi="Arial" w:cs="Arial"/>
          <w:color w:val="000000" w:themeColor="accent2"/>
          <w:sz w:val="22"/>
          <w:szCs w:val="22"/>
        </w:rPr>
        <w:t xml:space="preserve"> </w:t>
      </w:r>
      <w:r w:rsidR="008933EC">
        <w:rPr>
          <w:rFonts w:ascii="Arial" w:hAnsi="Arial" w:cs="Arial"/>
          <w:color w:val="000000" w:themeColor="accent2"/>
          <w:sz w:val="22"/>
          <w:szCs w:val="22"/>
        </w:rPr>
        <w:t>U</w:t>
      </w:r>
      <w:r w:rsidRPr="00025FFD">
        <w:rPr>
          <w:rFonts w:ascii="Arial" w:hAnsi="Arial" w:cs="Arial"/>
          <w:color w:val="000000" w:themeColor="accent2"/>
          <w:sz w:val="22"/>
          <w:szCs w:val="22"/>
        </w:rPr>
        <w:t>n salarié symptomatique doit se faire tester</w:t>
      </w:r>
      <w:r w:rsidR="00E4330F">
        <w:rPr>
          <w:rFonts w:ascii="Arial" w:hAnsi="Arial" w:cs="Arial"/>
          <w:color w:val="000000" w:themeColor="accent2"/>
          <w:sz w:val="22"/>
          <w:szCs w:val="22"/>
        </w:rPr>
        <w:t xml:space="preserve"> </w:t>
      </w:r>
      <w:r w:rsidR="00E4330F" w:rsidRPr="00E215B0">
        <w:rPr>
          <w:rFonts w:ascii="Arial" w:hAnsi="Arial" w:cs="Arial"/>
          <w:b/>
          <w:sz w:val="22"/>
          <w:szCs w:val="22"/>
        </w:rPr>
        <w:t>immédiatement</w:t>
      </w:r>
      <w:r w:rsidRPr="00E215B0">
        <w:rPr>
          <w:rFonts w:ascii="Arial" w:hAnsi="Arial" w:cs="Arial"/>
          <w:b/>
          <w:color w:val="000000" w:themeColor="accent2"/>
          <w:sz w:val="22"/>
          <w:szCs w:val="22"/>
        </w:rPr>
        <w:t>,</w:t>
      </w:r>
      <w:r w:rsidRPr="00025FFD">
        <w:rPr>
          <w:rFonts w:ascii="Arial" w:hAnsi="Arial" w:cs="Arial"/>
          <w:color w:val="000000" w:themeColor="accent2"/>
          <w:sz w:val="22"/>
          <w:szCs w:val="22"/>
        </w:rPr>
        <w:t xml:space="preserve"> car cela permet en cas de positivité d</w:t>
      </w:r>
      <w:r w:rsidR="00D17943">
        <w:rPr>
          <w:rFonts w:ascii="Arial" w:hAnsi="Arial" w:cs="Arial"/>
          <w:color w:val="000000" w:themeColor="accent2"/>
          <w:sz w:val="22"/>
          <w:szCs w:val="22"/>
        </w:rPr>
        <w:t>u test</w:t>
      </w:r>
      <w:r w:rsidRPr="00025FFD">
        <w:rPr>
          <w:rFonts w:ascii="Arial" w:hAnsi="Arial" w:cs="Arial"/>
          <w:color w:val="000000" w:themeColor="accent2"/>
          <w:sz w:val="22"/>
          <w:szCs w:val="22"/>
        </w:rPr>
        <w:t xml:space="preserve"> RT-PCR (prélèvement par voie nasal</w:t>
      </w:r>
      <w:r w:rsidR="004C3F48">
        <w:rPr>
          <w:rFonts w:ascii="Arial" w:hAnsi="Arial" w:cs="Arial"/>
          <w:color w:val="000000" w:themeColor="accent2"/>
          <w:sz w:val="22"/>
          <w:szCs w:val="22"/>
        </w:rPr>
        <w:t>e</w:t>
      </w:r>
      <w:r w:rsidRPr="00025FFD">
        <w:rPr>
          <w:rFonts w:ascii="Arial" w:hAnsi="Arial" w:cs="Arial"/>
          <w:color w:val="000000" w:themeColor="accent2"/>
          <w:sz w:val="22"/>
          <w:szCs w:val="22"/>
        </w:rPr>
        <w:t>) de casser la chaîne de transmission du virus.</w:t>
      </w:r>
    </w:p>
    <w:p w14:paraId="786C6488" w14:textId="77777777" w:rsidR="00C66A2D" w:rsidRDefault="00C66A2D" w:rsidP="00C83091">
      <w:pPr>
        <w:jc w:val="both"/>
        <w:rPr>
          <w:rFonts w:ascii="Arial" w:hAnsi="Arial" w:cs="Arial"/>
          <w:color w:val="000000" w:themeColor="accent2"/>
          <w:sz w:val="22"/>
          <w:szCs w:val="22"/>
        </w:rPr>
      </w:pPr>
    </w:p>
    <w:p w14:paraId="7159BC20" w14:textId="77777777" w:rsidR="00B46245" w:rsidRDefault="00B46245" w:rsidP="00C83091">
      <w:pPr>
        <w:jc w:val="both"/>
        <w:rPr>
          <w:rFonts w:ascii="Arial" w:hAnsi="Arial" w:cs="Arial"/>
          <w:bCs/>
          <w:color w:val="055B78" w:themeColor="text1"/>
        </w:rPr>
      </w:pPr>
    </w:p>
    <w:p w14:paraId="1A93083F" w14:textId="77777777" w:rsidR="00F10B3B" w:rsidRPr="00B30262" w:rsidRDefault="00C66A2D" w:rsidP="00C83091">
      <w:pPr>
        <w:jc w:val="both"/>
        <w:rPr>
          <w:rFonts w:ascii="Arial" w:hAnsi="Arial" w:cs="Arial"/>
          <w:bCs/>
          <w:sz w:val="22"/>
          <w:szCs w:val="22"/>
        </w:rPr>
      </w:pPr>
      <w:r w:rsidRPr="00B30262">
        <w:rPr>
          <w:rFonts w:ascii="Arial" w:hAnsi="Arial" w:cs="Arial"/>
          <w:bCs/>
          <w:color w:val="055B78" w:themeColor="text1"/>
        </w:rPr>
        <w:t xml:space="preserve">Un salarié présentant des </w:t>
      </w:r>
      <w:r w:rsidR="00F10B3B" w:rsidRPr="00B30262">
        <w:rPr>
          <w:rFonts w:ascii="Arial" w:hAnsi="Arial" w:cs="Arial"/>
          <w:bCs/>
          <w:color w:val="055B78" w:themeColor="text1"/>
        </w:rPr>
        <w:t>symptômes</w:t>
      </w:r>
      <w:r w:rsidRPr="00B30262">
        <w:rPr>
          <w:rFonts w:ascii="Arial" w:hAnsi="Arial" w:cs="Arial"/>
          <w:bCs/>
          <w:color w:val="055B78" w:themeColor="text1"/>
        </w:rPr>
        <w:t xml:space="preserve"> doit-il rester isolé chez lui ?</w:t>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53196C" w:rsidRPr="00B30262">
        <w:rPr>
          <w:rFonts w:ascii="Arial" w:hAnsi="Arial" w:cs="Arial"/>
          <w:bCs/>
          <w:color w:val="055B78" w:themeColor="text1"/>
        </w:rPr>
        <w:t xml:space="preserve"> </w:t>
      </w:r>
    </w:p>
    <w:p w14:paraId="15B00CAA" w14:textId="77777777" w:rsidR="00086F7D" w:rsidRPr="00B30262" w:rsidRDefault="009F5E51" w:rsidP="00C56D8A">
      <w:pPr>
        <w:jc w:val="both"/>
        <w:rPr>
          <w:rFonts w:ascii="Arial" w:hAnsi="Arial" w:cs="Arial"/>
          <w:color w:val="000000" w:themeColor="accent2"/>
          <w:sz w:val="22"/>
          <w:szCs w:val="22"/>
        </w:rPr>
      </w:pPr>
      <w:r w:rsidRPr="009F5E51">
        <w:rPr>
          <w:rFonts w:ascii="Arial" w:hAnsi="Arial" w:cs="Arial"/>
          <w:b/>
          <w:color w:val="000000" w:themeColor="accent2"/>
          <w:sz w:val="22"/>
          <w:szCs w:val="22"/>
        </w:rPr>
        <w:t>Oui</w:t>
      </w:r>
      <w:r>
        <w:rPr>
          <w:rFonts w:ascii="Arial" w:hAnsi="Arial" w:cs="Arial"/>
          <w:color w:val="000000" w:themeColor="accent2"/>
          <w:sz w:val="22"/>
          <w:szCs w:val="22"/>
        </w:rPr>
        <w:t xml:space="preserve">. </w:t>
      </w:r>
      <w:r w:rsidR="000147CB" w:rsidRPr="00B30262">
        <w:rPr>
          <w:rFonts w:ascii="Arial" w:hAnsi="Arial" w:cs="Arial"/>
          <w:color w:val="000000" w:themeColor="accent2"/>
          <w:sz w:val="22"/>
          <w:szCs w:val="22"/>
        </w:rPr>
        <w:t>Le salarié malade devra respecter l’</w:t>
      </w:r>
      <w:r w:rsidR="000147CB" w:rsidRPr="00B30262">
        <w:rPr>
          <w:rFonts w:ascii="Arial" w:hAnsi="Arial" w:cs="Arial"/>
          <w:b/>
          <w:bCs/>
          <w:color w:val="000000" w:themeColor="accent2"/>
          <w:sz w:val="22"/>
          <w:szCs w:val="22"/>
        </w:rPr>
        <w:t>isolement</w:t>
      </w:r>
      <w:r w:rsidR="000147CB" w:rsidRPr="00B30262">
        <w:rPr>
          <w:rFonts w:ascii="Arial" w:hAnsi="Arial" w:cs="Arial"/>
          <w:color w:val="000000" w:themeColor="accent2"/>
          <w:sz w:val="22"/>
          <w:szCs w:val="22"/>
        </w:rPr>
        <w:t xml:space="preserve"> (en restant</w:t>
      </w:r>
      <w:r w:rsidR="00DE1239" w:rsidRPr="00B30262">
        <w:rPr>
          <w:rFonts w:ascii="Arial" w:hAnsi="Arial" w:cs="Arial"/>
          <w:color w:val="000000" w:themeColor="accent2"/>
          <w:sz w:val="22"/>
          <w:szCs w:val="22"/>
        </w:rPr>
        <w:t xml:space="preserve"> à son domicile,</w:t>
      </w:r>
      <w:r w:rsidR="000147CB" w:rsidRPr="00B30262">
        <w:rPr>
          <w:rFonts w:ascii="Arial" w:hAnsi="Arial" w:cs="Arial"/>
          <w:color w:val="000000" w:themeColor="accent2"/>
          <w:sz w:val="22"/>
          <w:szCs w:val="22"/>
        </w:rPr>
        <w:t xml:space="preserve"> si possible dans une pièce séparée) et le médecin généraliste ou l’assurance maladie rechercheront </w:t>
      </w:r>
      <w:r w:rsidR="000147CB" w:rsidRPr="00B30262">
        <w:rPr>
          <w:rFonts w:ascii="Arial" w:hAnsi="Arial" w:cs="Arial"/>
          <w:b/>
          <w:bCs/>
          <w:color w:val="000000" w:themeColor="accent2"/>
          <w:sz w:val="22"/>
          <w:szCs w:val="22"/>
        </w:rPr>
        <w:t xml:space="preserve">les </w:t>
      </w:r>
      <w:r w:rsidR="00D17943" w:rsidRPr="00B30262">
        <w:rPr>
          <w:rFonts w:ascii="Arial" w:hAnsi="Arial" w:cs="Arial"/>
          <w:b/>
          <w:bCs/>
          <w:color w:val="000000" w:themeColor="accent2"/>
          <w:sz w:val="22"/>
          <w:szCs w:val="22"/>
        </w:rPr>
        <w:t>sujets</w:t>
      </w:r>
      <w:r w:rsidR="000147CB" w:rsidRPr="00B30262">
        <w:rPr>
          <w:rFonts w:ascii="Arial" w:hAnsi="Arial" w:cs="Arial"/>
          <w:b/>
          <w:bCs/>
          <w:color w:val="000000" w:themeColor="accent2"/>
          <w:sz w:val="22"/>
          <w:szCs w:val="22"/>
        </w:rPr>
        <w:t xml:space="preserve"> contacts</w:t>
      </w:r>
      <w:r w:rsidR="000147CB" w:rsidRPr="00B30262">
        <w:rPr>
          <w:rFonts w:ascii="Arial" w:hAnsi="Arial" w:cs="Arial"/>
          <w:color w:val="000000" w:themeColor="accent2"/>
          <w:sz w:val="22"/>
          <w:szCs w:val="22"/>
        </w:rPr>
        <w:t xml:space="preserve"> afin de les faire tester.</w:t>
      </w:r>
    </w:p>
    <w:p w14:paraId="1DE29CF1" w14:textId="77777777" w:rsidR="0014562C" w:rsidRPr="00B30262" w:rsidRDefault="000147CB" w:rsidP="00C56D8A">
      <w:pPr>
        <w:pStyle w:val="NormalWeb"/>
        <w:shd w:val="clear" w:color="auto" w:fill="FFFFFF"/>
        <w:spacing w:before="0" w:beforeAutospacing="0" w:after="80" w:afterAutospacing="0"/>
        <w:jc w:val="both"/>
        <w:rPr>
          <w:rFonts w:ascii="Arial" w:eastAsiaTheme="minorHAnsi" w:hAnsi="Arial" w:cs="Arial"/>
          <w:color w:val="000000" w:themeColor="accent2"/>
          <w:sz w:val="22"/>
          <w:szCs w:val="22"/>
          <w:lang w:eastAsia="en-US"/>
        </w:rPr>
      </w:pPr>
      <w:r w:rsidRPr="00B30262">
        <w:rPr>
          <w:rFonts w:ascii="Arial" w:hAnsi="Arial" w:cs="Arial"/>
          <w:color w:val="000000" w:themeColor="accent2"/>
          <w:sz w:val="22"/>
          <w:szCs w:val="22"/>
        </w:rPr>
        <w:t>La durée d’isolement peut varier en fonction de l’évolution de la maladie</w:t>
      </w:r>
      <w:r w:rsidR="0014562C" w:rsidRPr="00B30262">
        <w:rPr>
          <w:rFonts w:ascii="Arial" w:hAnsi="Arial" w:cs="Arial"/>
          <w:color w:val="000000" w:themeColor="accent2"/>
          <w:sz w:val="22"/>
          <w:szCs w:val="22"/>
        </w:rPr>
        <w:t xml:space="preserve"> ; </w:t>
      </w:r>
      <w:r w:rsidR="0014562C" w:rsidRPr="00B30262">
        <w:rPr>
          <w:rFonts w:ascii="Arial" w:eastAsiaTheme="minorHAnsi" w:hAnsi="Arial" w:cs="Arial"/>
          <w:color w:val="000000" w:themeColor="accent2"/>
          <w:sz w:val="22"/>
          <w:szCs w:val="22"/>
          <w:lang w:eastAsia="en-US"/>
        </w:rPr>
        <w:t xml:space="preserve">il doit durer au moins 7 jours et s’arrêter après la disparition </w:t>
      </w:r>
      <w:r w:rsidR="000A77F0">
        <w:rPr>
          <w:rFonts w:ascii="Arial" w:eastAsiaTheme="minorHAnsi" w:hAnsi="Arial" w:cs="Arial"/>
          <w:color w:val="000000" w:themeColor="accent2"/>
          <w:sz w:val="22"/>
          <w:szCs w:val="22"/>
          <w:lang w:eastAsia="en-US"/>
        </w:rPr>
        <w:t xml:space="preserve">des derniers symptômes </w:t>
      </w:r>
      <w:r w:rsidR="000A77F0" w:rsidRPr="00B30262">
        <w:rPr>
          <w:rFonts w:ascii="Arial" w:eastAsiaTheme="minorHAnsi" w:hAnsi="Arial" w:cs="Arial"/>
          <w:color w:val="000000" w:themeColor="accent2"/>
          <w:sz w:val="22"/>
          <w:szCs w:val="22"/>
          <w:lang w:eastAsia="en-US"/>
        </w:rPr>
        <w:t>au plus tôt 48 heures</w:t>
      </w:r>
      <w:r w:rsidR="000A77F0">
        <w:rPr>
          <w:rFonts w:ascii="Arial" w:eastAsiaTheme="minorHAnsi" w:hAnsi="Arial" w:cs="Arial"/>
          <w:color w:val="000000" w:themeColor="accent2"/>
          <w:sz w:val="22"/>
          <w:szCs w:val="22"/>
          <w:lang w:eastAsia="en-US"/>
        </w:rPr>
        <w:t xml:space="preserve"> après la disparition de la fièvre</w:t>
      </w:r>
      <w:r w:rsidR="0014562C" w:rsidRPr="00B30262">
        <w:rPr>
          <w:rFonts w:ascii="Arial" w:eastAsiaTheme="minorHAnsi" w:hAnsi="Arial" w:cs="Arial"/>
          <w:color w:val="000000" w:themeColor="accent2"/>
          <w:sz w:val="22"/>
          <w:szCs w:val="22"/>
          <w:lang w:eastAsia="en-US"/>
        </w:rPr>
        <w:t>.</w:t>
      </w:r>
    </w:p>
    <w:p w14:paraId="19AB9275" w14:textId="77777777" w:rsidR="0014562C" w:rsidRDefault="0014562C" w:rsidP="00C56D8A">
      <w:pPr>
        <w:pStyle w:val="NormalWeb"/>
        <w:shd w:val="clear" w:color="auto" w:fill="FFFFFF"/>
        <w:spacing w:before="0" w:beforeAutospacing="0" w:after="80" w:afterAutospacing="0"/>
        <w:jc w:val="both"/>
        <w:rPr>
          <w:rFonts w:ascii="Arial" w:eastAsiaTheme="minorHAnsi" w:hAnsi="Arial" w:cs="Arial"/>
          <w:color w:val="000000" w:themeColor="accent2"/>
          <w:sz w:val="22"/>
          <w:szCs w:val="22"/>
          <w:lang w:eastAsia="en-US"/>
        </w:rPr>
      </w:pPr>
      <w:r w:rsidRPr="00B30262">
        <w:rPr>
          <w:rFonts w:ascii="Arial" w:eastAsiaTheme="minorHAnsi" w:hAnsi="Arial" w:cs="Arial"/>
          <w:color w:val="000000" w:themeColor="accent2"/>
          <w:sz w:val="22"/>
          <w:szCs w:val="22"/>
          <w:lang w:eastAsia="en-US"/>
        </w:rPr>
        <w:t xml:space="preserve">Le port du </w:t>
      </w:r>
      <w:r w:rsidRPr="00B30262">
        <w:rPr>
          <w:rFonts w:ascii="Arial" w:eastAsiaTheme="minorHAnsi" w:hAnsi="Arial" w:cs="Arial"/>
          <w:b/>
          <w:color w:val="000000" w:themeColor="accent2"/>
          <w:sz w:val="22"/>
          <w:szCs w:val="22"/>
          <w:lang w:eastAsia="en-US"/>
        </w:rPr>
        <w:t>masque chirurgical</w:t>
      </w:r>
      <w:r w:rsidRPr="00B30262">
        <w:rPr>
          <w:rFonts w:ascii="Arial" w:eastAsiaTheme="minorHAnsi" w:hAnsi="Arial" w:cs="Arial"/>
          <w:color w:val="000000" w:themeColor="accent2"/>
          <w:sz w:val="22"/>
          <w:szCs w:val="22"/>
          <w:lang w:eastAsia="en-US"/>
        </w:rPr>
        <w:t xml:space="preserve"> est </w:t>
      </w:r>
      <w:r w:rsidR="00C56D8A" w:rsidRPr="00B30262">
        <w:rPr>
          <w:rFonts w:ascii="Arial" w:eastAsiaTheme="minorHAnsi" w:hAnsi="Arial" w:cs="Arial"/>
          <w:color w:val="000000" w:themeColor="accent2"/>
          <w:sz w:val="22"/>
          <w:szCs w:val="22"/>
          <w:lang w:eastAsia="en-US"/>
        </w:rPr>
        <w:t>nécessaire</w:t>
      </w:r>
      <w:r w:rsidRPr="00B30262">
        <w:rPr>
          <w:rFonts w:ascii="Arial" w:eastAsiaTheme="minorHAnsi" w:hAnsi="Arial" w:cs="Arial"/>
          <w:color w:val="000000" w:themeColor="accent2"/>
          <w:sz w:val="22"/>
          <w:szCs w:val="22"/>
          <w:lang w:eastAsia="en-US"/>
        </w:rPr>
        <w:t xml:space="preserve"> </w:t>
      </w:r>
      <w:r w:rsidR="00C56D8A" w:rsidRPr="00B30262">
        <w:rPr>
          <w:rFonts w:ascii="Arial" w:eastAsiaTheme="minorHAnsi" w:hAnsi="Arial" w:cs="Arial"/>
          <w:color w:val="000000" w:themeColor="accent2"/>
          <w:sz w:val="22"/>
          <w:szCs w:val="22"/>
          <w:lang w:eastAsia="en-US"/>
        </w:rPr>
        <w:t>pendant</w:t>
      </w:r>
      <w:r w:rsidRPr="00B30262">
        <w:rPr>
          <w:rFonts w:ascii="Arial" w:eastAsiaTheme="minorHAnsi" w:hAnsi="Arial" w:cs="Arial"/>
          <w:color w:val="000000" w:themeColor="accent2"/>
          <w:sz w:val="22"/>
          <w:szCs w:val="22"/>
          <w:lang w:eastAsia="en-US"/>
        </w:rPr>
        <w:t xml:space="preserve"> l’isolement et </w:t>
      </w:r>
      <w:r w:rsidR="00C56D8A" w:rsidRPr="00B30262">
        <w:rPr>
          <w:rFonts w:ascii="Arial" w:eastAsiaTheme="minorHAnsi" w:hAnsi="Arial" w:cs="Arial"/>
          <w:color w:val="000000" w:themeColor="accent2"/>
          <w:sz w:val="22"/>
          <w:szCs w:val="22"/>
          <w:lang w:eastAsia="en-US"/>
        </w:rPr>
        <w:t>durant les 7 jours suivant.</w:t>
      </w:r>
    </w:p>
    <w:p w14:paraId="661E623A" w14:textId="77777777" w:rsidR="000A77F0" w:rsidRDefault="000A77F0" w:rsidP="00C56D8A">
      <w:pPr>
        <w:pStyle w:val="NormalWeb"/>
        <w:shd w:val="clear" w:color="auto" w:fill="FFFFFF"/>
        <w:spacing w:before="0" w:beforeAutospacing="0" w:after="80" w:afterAutospacing="0"/>
        <w:jc w:val="both"/>
        <w:rPr>
          <w:rFonts w:ascii="Arial" w:eastAsiaTheme="minorHAnsi" w:hAnsi="Arial" w:cs="Arial"/>
          <w:color w:val="000000" w:themeColor="accent2"/>
          <w:sz w:val="22"/>
          <w:szCs w:val="22"/>
          <w:lang w:eastAsia="en-US"/>
        </w:rPr>
      </w:pPr>
      <w:r>
        <w:rPr>
          <w:rFonts w:ascii="Arial" w:eastAsiaTheme="minorHAnsi" w:hAnsi="Arial" w:cs="Arial"/>
          <w:color w:val="000000" w:themeColor="accent2"/>
          <w:sz w:val="22"/>
          <w:szCs w:val="22"/>
          <w:lang w:eastAsia="en-US"/>
        </w:rPr>
        <w:t xml:space="preserve">Il sera nécessaire de lister les contacts « étroits » à dater de 48h (72h) </w:t>
      </w:r>
      <w:r w:rsidR="005562FC">
        <w:rPr>
          <w:rFonts w:ascii="Arial" w:eastAsiaTheme="minorHAnsi" w:hAnsi="Arial" w:cs="Arial"/>
          <w:color w:val="000000" w:themeColor="accent2"/>
          <w:sz w:val="22"/>
          <w:szCs w:val="22"/>
          <w:lang w:eastAsia="en-US"/>
        </w:rPr>
        <w:t>avant l’apparition des symptômes du sujet malade (</w:t>
      </w:r>
      <w:r w:rsidR="005562FC" w:rsidRPr="005562FC">
        <w:rPr>
          <w:rFonts w:ascii="Arial" w:eastAsiaTheme="minorHAnsi" w:hAnsi="Arial" w:cs="Arial"/>
          <w:i/>
          <w:iCs/>
          <w:color w:val="000000" w:themeColor="accent2"/>
          <w:sz w:val="22"/>
          <w:szCs w:val="22"/>
          <w:lang w:eastAsia="en-US"/>
        </w:rPr>
        <w:t>contact-tracing</w:t>
      </w:r>
      <w:r w:rsidR="005562FC">
        <w:rPr>
          <w:rFonts w:ascii="Arial" w:eastAsiaTheme="minorHAnsi" w:hAnsi="Arial" w:cs="Arial"/>
          <w:color w:val="000000" w:themeColor="accent2"/>
          <w:sz w:val="22"/>
          <w:szCs w:val="22"/>
          <w:lang w:eastAsia="en-US"/>
        </w:rPr>
        <w:t>).</w:t>
      </w:r>
    </w:p>
    <w:p w14:paraId="36AB2F1A" w14:textId="77777777" w:rsidR="002D3596" w:rsidRDefault="002D3596" w:rsidP="002B39B9"/>
    <w:p w14:paraId="603ABEBA" w14:textId="77777777" w:rsidR="007004E4" w:rsidRDefault="007004E4" w:rsidP="002B39B9">
      <w:r>
        <w:br w:type="page"/>
      </w:r>
    </w:p>
    <w:p w14:paraId="48B3CDF2" w14:textId="77777777" w:rsidR="002D3596" w:rsidRDefault="002D3596" w:rsidP="002B39B9"/>
    <w:p w14:paraId="34F097BA" w14:textId="77777777" w:rsidR="002D3596" w:rsidRPr="002B39B9" w:rsidRDefault="002D3596" w:rsidP="002B39B9"/>
    <w:p w14:paraId="0CF99A1B" w14:textId="77777777" w:rsidR="00B30262" w:rsidRDefault="00B30262" w:rsidP="00B30262"/>
    <w:p w14:paraId="5E99C7FC" w14:textId="77777777" w:rsidR="005562FC" w:rsidRDefault="005562FC" w:rsidP="00B30262"/>
    <w:p w14:paraId="4C9A0801" w14:textId="77777777" w:rsidR="00B30262" w:rsidRPr="00B30262" w:rsidRDefault="00B30262" w:rsidP="00B30262">
      <w:pPr>
        <w:pStyle w:val="Paragraphedeliste"/>
        <w:numPr>
          <w:ilvl w:val="0"/>
          <w:numId w:val="16"/>
        </w:numPr>
        <w:jc w:val="center"/>
        <w:rPr>
          <w:b/>
          <w:color w:val="055B78" w:themeColor="text1"/>
          <w:sz w:val="28"/>
          <w:u w:val="single"/>
        </w:rPr>
      </w:pPr>
      <w:r w:rsidRPr="00B30262">
        <w:rPr>
          <w:b/>
          <w:color w:val="055B78" w:themeColor="text1"/>
          <w:sz w:val="28"/>
          <w:u w:val="single"/>
          <w:lang w:eastAsia="fr-FR"/>
        </w:rPr>
        <w:t>Conduite à tenir devant un salarié testé positif à la Covid-19</w:t>
      </w:r>
    </w:p>
    <w:p w14:paraId="4C31F910" w14:textId="77777777" w:rsidR="003D2624" w:rsidRDefault="003D2624" w:rsidP="003D2624">
      <w:pPr>
        <w:rPr>
          <w:rFonts w:ascii="Arial" w:hAnsi="Arial" w:cs="Arial"/>
          <w:sz w:val="22"/>
          <w:szCs w:val="22"/>
        </w:rPr>
      </w:pPr>
    </w:p>
    <w:p w14:paraId="342CA777" w14:textId="77777777" w:rsidR="00B30262" w:rsidRDefault="00B30262" w:rsidP="00B30262">
      <w:pPr>
        <w:jc w:val="both"/>
        <w:outlineLvl w:val="1"/>
        <w:rPr>
          <w:rFonts w:ascii="Arial" w:hAnsi="Arial" w:cs="Arial"/>
          <w:bCs/>
          <w:color w:val="055B78" w:themeColor="text1"/>
        </w:rPr>
      </w:pPr>
    </w:p>
    <w:p w14:paraId="3021531A" w14:textId="77777777" w:rsidR="00DF3A5D" w:rsidRDefault="00DF3A5D" w:rsidP="00B30262">
      <w:pPr>
        <w:jc w:val="both"/>
        <w:outlineLvl w:val="1"/>
        <w:rPr>
          <w:rFonts w:ascii="Arial" w:hAnsi="Arial" w:cs="Arial"/>
          <w:bCs/>
          <w:color w:val="055B78" w:themeColor="text1"/>
        </w:rPr>
      </w:pPr>
    </w:p>
    <w:p w14:paraId="097DE23E" w14:textId="77777777" w:rsidR="00B30262" w:rsidRDefault="00B30262" w:rsidP="00B30262">
      <w:pPr>
        <w:jc w:val="both"/>
        <w:outlineLvl w:val="1"/>
        <w:rPr>
          <w:rFonts w:ascii="Arial" w:hAnsi="Arial" w:cs="Arial"/>
          <w:bCs/>
          <w:color w:val="055B78" w:themeColor="text1"/>
        </w:rPr>
      </w:pPr>
      <w:r w:rsidRPr="00293A19">
        <w:rPr>
          <w:rFonts w:ascii="Arial" w:hAnsi="Arial" w:cs="Arial"/>
          <w:bCs/>
          <w:color w:val="055B78" w:themeColor="text1"/>
        </w:rPr>
        <w:t xml:space="preserve">Que faire si l’un de vos salariés </w:t>
      </w:r>
      <w:r>
        <w:rPr>
          <w:rFonts w:ascii="Arial" w:hAnsi="Arial" w:cs="Arial"/>
          <w:bCs/>
          <w:color w:val="055B78" w:themeColor="text1"/>
        </w:rPr>
        <w:t>vous informe qu’il a été testé positif au test virologique (RT-PCR) ?</w:t>
      </w:r>
    </w:p>
    <w:p w14:paraId="3D5D172D" w14:textId="77777777" w:rsidR="00B30262" w:rsidRDefault="00B30262" w:rsidP="00B30262">
      <w:pPr>
        <w:jc w:val="both"/>
        <w:outlineLvl w:val="1"/>
        <w:rPr>
          <w:rFonts w:ascii="Arial" w:hAnsi="Arial" w:cs="Arial"/>
          <w:bCs/>
          <w:color w:val="055B78" w:themeColor="text1"/>
        </w:rPr>
      </w:pPr>
    </w:p>
    <w:p w14:paraId="374EEB18" w14:textId="77777777" w:rsidR="009F5E51" w:rsidRPr="009F5E51" w:rsidRDefault="00B30262" w:rsidP="009F5E51">
      <w:pPr>
        <w:jc w:val="both"/>
        <w:rPr>
          <w:rFonts w:ascii="Arial" w:hAnsi="Arial" w:cs="Arial"/>
          <w:color w:val="000000" w:themeColor="accent2"/>
          <w:sz w:val="22"/>
          <w:szCs w:val="22"/>
        </w:rPr>
      </w:pPr>
      <w:r w:rsidRPr="00025FFD">
        <w:rPr>
          <w:rFonts w:ascii="Arial" w:hAnsi="Arial" w:cs="Arial"/>
          <w:color w:val="000000" w:themeColor="accent2"/>
          <w:sz w:val="22"/>
          <w:szCs w:val="22"/>
        </w:rPr>
        <w:t xml:space="preserve">Il convient d’appliquer la procédure déjà mise en place par votre entreprise, en lien avec votre service de santé au travail. (Cf. Protocole de prise en charge d’un salarié symptomatique ou </w:t>
      </w:r>
      <w:r>
        <w:rPr>
          <w:rFonts w:ascii="Arial" w:hAnsi="Arial" w:cs="Arial"/>
          <w:color w:val="000000" w:themeColor="accent2"/>
          <w:sz w:val="22"/>
          <w:szCs w:val="22"/>
        </w:rPr>
        <w:t xml:space="preserve">testé </w:t>
      </w:r>
      <w:r w:rsidRPr="00025FFD">
        <w:rPr>
          <w:rFonts w:ascii="Arial" w:hAnsi="Arial" w:cs="Arial"/>
          <w:color w:val="000000" w:themeColor="accent2"/>
          <w:sz w:val="22"/>
          <w:szCs w:val="22"/>
        </w:rPr>
        <w:t>positif au test virologique</w:t>
      </w:r>
      <w:r>
        <w:rPr>
          <w:rFonts w:ascii="Arial" w:hAnsi="Arial" w:cs="Arial"/>
          <w:color w:val="000000" w:themeColor="accent2"/>
          <w:sz w:val="22"/>
          <w:szCs w:val="22"/>
        </w:rPr>
        <w:t>, édité par le CMB</w:t>
      </w:r>
      <w:r w:rsidRPr="00025FFD">
        <w:rPr>
          <w:rFonts w:ascii="Arial" w:hAnsi="Arial" w:cs="Arial"/>
          <w:color w:val="000000" w:themeColor="accent2"/>
          <w:sz w:val="22"/>
          <w:szCs w:val="22"/>
        </w:rPr>
        <w:t>)</w:t>
      </w:r>
      <w:r w:rsidR="009F5E51">
        <w:rPr>
          <w:rFonts w:ascii="Arial" w:hAnsi="Arial" w:cs="Arial"/>
          <w:color w:val="000000" w:themeColor="accent2"/>
          <w:sz w:val="22"/>
          <w:szCs w:val="22"/>
        </w:rPr>
        <w:t xml:space="preserve">. </w:t>
      </w:r>
      <w:r>
        <w:rPr>
          <w:rFonts w:ascii="Arial" w:hAnsi="Arial" w:cs="Arial"/>
          <w:color w:val="000000" w:themeColor="accent2"/>
          <w:sz w:val="22"/>
          <w:szCs w:val="22"/>
        </w:rPr>
        <w:t>L’entreprise doit</w:t>
      </w:r>
      <w:r w:rsidRPr="00025FFD">
        <w:rPr>
          <w:rFonts w:ascii="Arial" w:hAnsi="Arial" w:cs="Arial"/>
          <w:color w:val="000000" w:themeColor="accent2"/>
          <w:sz w:val="22"/>
          <w:szCs w:val="22"/>
        </w:rPr>
        <w:t xml:space="preserve"> organiser </w:t>
      </w:r>
      <w:r>
        <w:rPr>
          <w:rFonts w:ascii="Arial" w:hAnsi="Arial" w:cs="Arial"/>
          <w:color w:val="000000" w:themeColor="accent2"/>
          <w:sz w:val="22"/>
          <w:szCs w:val="22"/>
        </w:rPr>
        <w:t>le</w:t>
      </w:r>
      <w:r w:rsidRPr="00025FFD">
        <w:rPr>
          <w:rFonts w:ascii="Arial" w:hAnsi="Arial" w:cs="Arial"/>
          <w:color w:val="000000" w:themeColor="accent2"/>
          <w:sz w:val="22"/>
          <w:szCs w:val="22"/>
        </w:rPr>
        <w:t xml:space="preserve"> retour </w:t>
      </w:r>
      <w:r>
        <w:rPr>
          <w:rFonts w:ascii="Arial" w:hAnsi="Arial" w:cs="Arial"/>
          <w:color w:val="000000" w:themeColor="accent2"/>
          <w:sz w:val="22"/>
          <w:szCs w:val="22"/>
        </w:rPr>
        <w:t xml:space="preserve">du salarié </w:t>
      </w:r>
      <w:r w:rsidR="009F5E51">
        <w:rPr>
          <w:rFonts w:ascii="Arial" w:hAnsi="Arial" w:cs="Arial"/>
          <w:color w:val="000000" w:themeColor="accent2"/>
          <w:sz w:val="22"/>
          <w:szCs w:val="22"/>
        </w:rPr>
        <w:t>à son</w:t>
      </w:r>
      <w:r w:rsidRPr="00025FFD">
        <w:rPr>
          <w:rFonts w:ascii="Arial" w:hAnsi="Arial" w:cs="Arial"/>
          <w:color w:val="000000" w:themeColor="accent2"/>
          <w:sz w:val="22"/>
          <w:szCs w:val="22"/>
        </w:rPr>
        <w:t xml:space="preserve"> domicile, en é</w:t>
      </w:r>
      <w:r w:rsidR="009F5E51">
        <w:rPr>
          <w:rFonts w:ascii="Arial" w:hAnsi="Arial" w:cs="Arial"/>
          <w:color w:val="000000" w:themeColor="accent2"/>
          <w:sz w:val="22"/>
          <w:szCs w:val="22"/>
        </w:rPr>
        <w:t>vitant les transports en commun.</w:t>
      </w:r>
      <w:r w:rsidRPr="00025FFD">
        <w:rPr>
          <w:rFonts w:ascii="Arial" w:hAnsi="Arial" w:cs="Arial"/>
          <w:color w:val="000000" w:themeColor="accent2"/>
          <w:sz w:val="22"/>
          <w:szCs w:val="22"/>
        </w:rPr>
        <w:t xml:space="preserve"> </w:t>
      </w:r>
    </w:p>
    <w:p w14:paraId="699DD813" w14:textId="77777777" w:rsidR="009F5E51" w:rsidRPr="00872AD1" w:rsidRDefault="009F5E51" w:rsidP="003D2624">
      <w:pPr>
        <w:rPr>
          <w:rFonts w:ascii="Arial" w:hAnsi="Arial" w:cs="Arial"/>
          <w:sz w:val="22"/>
          <w:szCs w:val="22"/>
        </w:rPr>
      </w:pPr>
    </w:p>
    <w:p w14:paraId="6777415E" w14:textId="77777777" w:rsidR="00DF3A5D" w:rsidRDefault="00DF3A5D" w:rsidP="00B30262">
      <w:pPr>
        <w:jc w:val="both"/>
        <w:rPr>
          <w:rFonts w:ascii="Arial" w:hAnsi="Arial" w:cs="Arial"/>
          <w:bCs/>
          <w:color w:val="055B78" w:themeColor="text1"/>
        </w:rPr>
      </w:pPr>
    </w:p>
    <w:p w14:paraId="6513A5A3" w14:textId="77777777" w:rsidR="000147CB" w:rsidRPr="00B30262" w:rsidRDefault="00B30262" w:rsidP="00B30262">
      <w:pPr>
        <w:jc w:val="both"/>
        <w:rPr>
          <w:rFonts w:ascii="Arial" w:hAnsi="Arial" w:cs="Arial"/>
          <w:bCs/>
          <w:color w:val="055B78" w:themeColor="text1"/>
        </w:rPr>
      </w:pPr>
      <w:r w:rsidRPr="00B30262">
        <w:rPr>
          <w:rFonts w:ascii="Arial" w:hAnsi="Arial" w:cs="Arial"/>
          <w:bCs/>
          <w:color w:val="055B78" w:themeColor="text1"/>
        </w:rPr>
        <w:t>U</w:t>
      </w:r>
      <w:r w:rsidR="000147CB" w:rsidRPr="00B30262">
        <w:rPr>
          <w:rFonts w:ascii="Arial" w:hAnsi="Arial" w:cs="Arial"/>
          <w:bCs/>
          <w:color w:val="055B78" w:themeColor="text1"/>
        </w:rPr>
        <w:t xml:space="preserve">n salarié </w:t>
      </w:r>
      <w:r w:rsidR="00F10B3B" w:rsidRPr="00B30262">
        <w:rPr>
          <w:rFonts w:ascii="Arial" w:hAnsi="Arial" w:cs="Arial"/>
          <w:bCs/>
          <w:color w:val="055B78" w:themeColor="text1"/>
        </w:rPr>
        <w:t xml:space="preserve">asymptomatique </w:t>
      </w:r>
      <w:r w:rsidR="000147CB" w:rsidRPr="00B30262">
        <w:rPr>
          <w:rFonts w:ascii="Arial" w:hAnsi="Arial" w:cs="Arial"/>
          <w:bCs/>
          <w:color w:val="055B78" w:themeColor="text1"/>
        </w:rPr>
        <w:t>a été testé positif</w:t>
      </w:r>
      <w:r w:rsidR="00F10B3B" w:rsidRPr="00B30262">
        <w:rPr>
          <w:rFonts w:ascii="Arial" w:hAnsi="Arial" w:cs="Arial"/>
          <w:bCs/>
          <w:color w:val="055B78" w:themeColor="text1"/>
        </w:rPr>
        <w:t> :</w:t>
      </w:r>
      <w:r w:rsidR="000147CB" w:rsidRPr="00B30262">
        <w:rPr>
          <w:rFonts w:ascii="Arial" w:hAnsi="Arial" w:cs="Arial"/>
          <w:bCs/>
          <w:color w:val="055B78" w:themeColor="text1"/>
        </w:rPr>
        <w:t xml:space="preserve"> combien de temps doit-il rester chez lui ?</w:t>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055E4A" w:rsidRPr="00B30262">
        <w:rPr>
          <w:rFonts w:ascii="Arial" w:hAnsi="Arial" w:cs="Arial"/>
          <w:bCs/>
          <w:color w:val="055B78" w:themeColor="text1"/>
        </w:rPr>
        <w:tab/>
      </w:r>
      <w:r w:rsidR="0053196C" w:rsidRPr="00B30262">
        <w:rPr>
          <w:rFonts w:ascii="Arial" w:hAnsi="Arial" w:cs="Arial"/>
          <w:bCs/>
          <w:color w:val="055B78" w:themeColor="text1"/>
        </w:rPr>
        <w:t xml:space="preserve">  </w:t>
      </w:r>
    </w:p>
    <w:p w14:paraId="3DC64D09" w14:textId="77777777" w:rsidR="00872AD1" w:rsidRPr="00872AD1" w:rsidRDefault="00872AD1" w:rsidP="00AF6E87">
      <w:pPr>
        <w:jc w:val="both"/>
        <w:rPr>
          <w:rFonts w:ascii="Arial" w:hAnsi="Arial" w:cs="Arial"/>
          <w:b/>
          <w:bCs/>
          <w:color w:val="055B78" w:themeColor="text1"/>
          <w:sz w:val="22"/>
          <w:szCs w:val="22"/>
          <w:u w:val="single"/>
        </w:rPr>
      </w:pPr>
    </w:p>
    <w:p w14:paraId="7B861E8B" w14:textId="77777777" w:rsidR="00235F80" w:rsidRPr="00B30262" w:rsidRDefault="00235F80" w:rsidP="006A2AC9">
      <w:pPr>
        <w:jc w:val="both"/>
        <w:rPr>
          <w:rFonts w:ascii="Arial" w:eastAsia="Times New Roman" w:hAnsi="Arial" w:cs="Arial"/>
          <w:color w:val="000000" w:themeColor="accent2"/>
          <w:sz w:val="22"/>
          <w:szCs w:val="22"/>
          <w:lang w:eastAsia="fr-FR"/>
        </w:rPr>
      </w:pPr>
      <w:r w:rsidRPr="00B30262">
        <w:rPr>
          <w:rFonts w:ascii="Arial" w:eastAsia="Times New Roman" w:hAnsi="Arial" w:cs="Arial"/>
          <w:color w:val="000000" w:themeColor="accent2"/>
          <w:sz w:val="22"/>
          <w:szCs w:val="22"/>
          <w:lang w:eastAsia="fr-FR"/>
        </w:rPr>
        <w:t xml:space="preserve">Le salarié asymptomatique sera en isolement </w:t>
      </w:r>
      <w:r w:rsidRPr="00DF3A5D">
        <w:rPr>
          <w:rFonts w:ascii="Arial" w:eastAsia="Times New Roman" w:hAnsi="Arial" w:cs="Arial"/>
          <w:b/>
          <w:color w:val="000000" w:themeColor="accent2"/>
          <w:sz w:val="22"/>
          <w:szCs w:val="22"/>
          <w:lang w:eastAsia="fr-FR"/>
        </w:rPr>
        <w:t>7 jours pleins</w:t>
      </w:r>
      <w:r w:rsidRPr="00B30262">
        <w:rPr>
          <w:rFonts w:ascii="Arial" w:eastAsia="Times New Roman" w:hAnsi="Arial" w:cs="Arial"/>
          <w:color w:val="000000" w:themeColor="accent2"/>
          <w:sz w:val="22"/>
          <w:szCs w:val="22"/>
          <w:lang w:eastAsia="fr-FR"/>
        </w:rPr>
        <w:t xml:space="preserve"> à partir du jour du prélèvement positif. </w:t>
      </w:r>
    </w:p>
    <w:p w14:paraId="634EB740" w14:textId="77777777" w:rsidR="002C446C" w:rsidRDefault="002C446C" w:rsidP="0053196C">
      <w:pPr>
        <w:spacing w:after="80"/>
        <w:jc w:val="both"/>
        <w:rPr>
          <w:rFonts w:ascii="Arial" w:eastAsia="Times New Roman" w:hAnsi="Arial" w:cs="Arial"/>
          <w:color w:val="000000" w:themeColor="accent2"/>
          <w:sz w:val="22"/>
          <w:szCs w:val="22"/>
          <w:lang w:eastAsia="fr-FR"/>
        </w:rPr>
      </w:pPr>
    </w:p>
    <w:p w14:paraId="5DD8FCB9" w14:textId="77777777" w:rsidR="00E21C5B" w:rsidRDefault="00235F80" w:rsidP="0053196C">
      <w:pPr>
        <w:spacing w:after="80"/>
        <w:jc w:val="both"/>
        <w:rPr>
          <w:rFonts w:ascii="Arial" w:eastAsia="Times New Roman" w:hAnsi="Arial" w:cs="Arial"/>
          <w:color w:val="000000" w:themeColor="accent2"/>
          <w:sz w:val="22"/>
          <w:szCs w:val="22"/>
          <w:lang w:eastAsia="fr-FR"/>
        </w:rPr>
      </w:pPr>
      <w:r w:rsidRPr="00B30262">
        <w:rPr>
          <w:rFonts w:ascii="Arial" w:eastAsia="Times New Roman" w:hAnsi="Arial" w:cs="Arial"/>
          <w:color w:val="000000" w:themeColor="accent2"/>
          <w:sz w:val="22"/>
          <w:szCs w:val="22"/>
          <w:lang w:eastAsia="fr-FR"/>
        </w:rPr>
        <w:t>En cas de survenue de symptômes, la période d’isolement devra être rallongée de 7 jours à partir de la date d’apparition des symptômes</w:t>
      </w:r>
      <w:r w:rsidR="00E215B0" w:rsidRPr="00B30262">
        <w:rPr>
          <w:rFonts w:ascii="Arial" w:eastAsia="Times New Roman" w:hAnsi="Arial" w:cs="Arial"/>
          <w:color w:val="000000" w:themeColor="accent2"/>
          <w:sz w:val="22"/>
          <w:szCs w:val="22"/>
          <w:lang w:eastAsia="fr-FR"/>
        </w:rPr>
        <w:t> </w:t>
      </w:r>
      <w:r w:rsidR="009A0643" w:rsidRPr="00B30262">
        <w:rPr>
          <w:rFonts w:ascii="Arial" w:eastAsia="Times New Roman" w:hAnsi="Arial" w:cs="Arial"/>
          <w:color w:val="000000" w:themeColor="accent2"/>
          <w:sz w:val="22"/>
          <w:szCs w:val="22"/>
          <w:lang w:eastAsia="fr-FR"/>
        </w:rPr>
        <w:t>et</w:t>
      </w:r>
      <w:r w:rsidR="00E215B0" w:rsidRPr="00B30262">
        <w:rPr>
          <w:rFonts w:ascii="Arial" w:eastAsia="Times New Roman" w:hAnsi="Arial" w:cs="Arial"/>
          <w:color w:val="000000" w:themeColor="accent2"/>
          <w:sz w:val="22"/>
          <w:szCs w:val="22"/>
          <w:lang w:eastAsia="fr-FR"/>
        </w:rPr>
        <w:t xml:space="preserve"> un avis médical </w:t>
      </w:r>
      <w:r w:rsidR="006E5358" w:rsidRPr="00B30262">
        <w:rPr>
          <w:rFonts w:ascii="Arial" w:eastAsia="Times New Roman" w:hAnsi="Arial" w:cs="Arial"/>
          <w:color w:val="000000" w:themeColor="accent2"/>
          <w:sz w:val="22"/>
          <w:szCs w:val="22"/>
          <w:lang w:eastAsia="fr-FR"/>
        </w:rPr>
        <w:t>sera</w:t>
      </w:r>
      <w:r w:rsidR="00E215B0" w:rsidRPr="00B30262">
        <w:rPr>
          <w:rFonts w:ascii="Arial" w:eastAsia="Times New Roman" w:hAnsi="Arial" w:cs="Arial"/>
          <w:color w:val="000000" w:themeColor="accent2"/>
          <w:sz w:val="22"/>
          <w:szCs w:val="22"/>
          <w:lang w:eastAsia="fr-FR"/>
        </w:rPr>
        <w:t xml:space="preserve"> requis</w:t>
      </w:r>
      <w:r w:rsidR="00550C90" w:rsidRPr="00B30262">
        <w:rPr>
          <w:rFonts w:ascii="Arial" w:eastAsia="Times New Roman" w:hAnsi="Arial" w:cs="Arial"/>
          <w:color w:val="000000" w:themeColor="accent2"/>
          <w:sz w:val="22"/>
          <w:szCs w:val="22"/>
          <w:lang w:eastAsia="fr-FR"/>
        </w:rPr>
        <w:t>.</w:t>
      </w:r>
    </w:p>
    <w:p w14:paraId="68642351" w14:textId="77777777" w:rsidR="00F7402E" w:rsidRDefault="00F7402E" w:rsidP="0053196C">
      <w:pPr>
        <w:spacing w:after="80"/>
        <w:jc w:val="both"/>
        <w:rPr>
          <w:rFonts w:ascii="Arial" w:eastAsia="Times New Roman" w:hAnsi="Arial" w:cs="Arial"/>
          <w:color w:val="000000" w:themeColor="accent2"/>
          <w:sz w:val="22"/>
          <w:szCs w:val="22"/>
          <w:lang w:eastAsia="fr-FR"/>
        </w:rPr>
      </w:pPr>
    </w:p>
    <w:p w14:paraId="64ABB9A8" w14:textId="77777777" w:rsidR="009A0643" w:rsidRDefault="00B820A7" w:rsidP="0053196C">
      <w:pPr>
        <w:spacing w:after="80"/>
        <w:jc w:val="both"/>
        <w:rPr>
          <w:rFonts w:ascii="Arial" w:eastAsia="Times New Roman" w:hAnsi="Arial" w:cs="Arial"/>
          <w:color w:val="000000" w:themeColor="accent2"/>
          <w:sz w:val="22"/>
          <w:szCs w:val="22"/>
          <w:lang w:eastAsia="fr-FR"/>
        </w:rPr>
      </w:pPr>
      <w:hyperlink r:id="rId11" w:history="1">
        <w:r w:rsidR="009A0643" w:rsidRPr="001D515C">
          <w:rPr>
            <w:rStyle w:val="Lienhypertexte"/>
            <w:rFonts w:ascii="Arial" w:eastAsia="Times New Roman" w:hAnsi="Arial" w:cs="Arial"/>
            <w:sz w:val="22"/>
            <w:szCs w:val="22"/>
            <w:lang w:eastAsia="fr-FR"/>
          </w:rPr>
          <w:t>https://www.ameli.fr/assure/covid-19/isolement-principes-et-regles-respecter/isolement-principes-generaux</w:t>
        </w:r>
      </w:hyperlink>
    </w:p>
    <w:p w14:paraId="2AFE5D11" w14:textId="77777777" w:rsidR="009A0643" w:rsidRDefault="009A0643" w:rsidP="0053196C">
      <w:pPr>
        <w:spacing w:after="80"/>
        <w:jc w:val="both"/>
        <w:rPr>
          <w:rFonts w:ascii="Arial" w:eastAsia="Times New Roman" w:hAnsi="Arial" w:cs="Arial"/>
          <w:color w:val="000000" w:themeColor="accent2"/>
          <w:sz w:val="22"/>
          <w:szCs w:val="22"/>
          <w:lang w:eastAsia="fr-FR"/>
        </w:rPr>
      </w:pPr>
    </w:p>
    <w:p w14:paraId="7B451264" w14:textId="77777777" w:rsidR="00164413" w:rsidRDefault="00164413" w:rsidP="0053196C">
      <w:pPr>
        <w:spacing w:after="80"/>
        <w:jc w:val="both"/>
        <w:rPr>
          <w:rFonts w:ascii="Arial" w:eastAsia="Times New Roman" w:hAnsi="Arial" w:cs="Arial"/>
          <w:color w:val="000000" w:themeColor="accent2"/>
          <w:sz w:val="22"/>
          <w:szCs w:val="22"/>
          <w:lang w:eastAsia="fr-FR"/>
        </w:rPr>
      </w:pPr>
      <w:r>
        <w:rPr>
          <w:rFonts w:ascii="Arial" w:eastAsia="Times New Roman" w:hAnsi="Arial" w:cs="Arial"/>
          <w:color w:val="000000" w:themeColor="accent2"/>
          <w:sz w:val="22"/>
          <w:szCs w:val="22"/>
          <w:lang w:eastAsia="fr-FR"/>
        </w:rPr>
        <w:br w:type="page"/>
      </w:r>
    </w:p>
    <w:p w14:paraId="23DF6F88" w14:textId="77777777" w:rsidR="006E435E" w:rsidRDefault="006E435E" w:rsidP="0053196C">
      <w:pPr>
        <w:spacing w:after="80"/>
        <w:jc w:val="both"/>
        <w:rPr>
          <w:rFonts w:ascii="Arial" w:eastAsia="Times New Roman" w:hAnsi="Arial" w:cs="Arial"/>
          <w:color w:val="000000" w:themeColor="accent2"/>
          <w:sz w:val="22"/>
          <w:szCs w:val="22"/>
          <w:lang w:eastAsia="fr-FR"/>
        </w:rPr>
      </w:pPr>
    </w:p>
    <w:p w14:paraId="4DC668C8" w14:textId="77777777" w:rsidR="009F5E51" w:rsidRDefault="009F5E51" w:rsidP="0053196C">
      <w:pPr>
        <w:spacing w:after="80"/>
        <w:jc w:val="both"/>
        <w:rPr>
          <w:rFonts w:ascii="Arial" w:eastAsia="Times New Roman" w:hAnsi="Arial" w:cs="Arial"/>
          <w:color w:val="000000" w:themeColor="accent2"/>
          <w:sz w:val="22"/>
          <w:szCs w:val="22"/>
          <w:lang w:eastAsia="fr-FR"/>
        </w:rPr>
      </w:pPr>
    </w:p>
    <w:p w14:paraId="4FAE9939" w14:textId="77777777" w:rsidR="009F5E51" w:rsidRDefault="009F5E51" w:rsidP="0053196C">
      <w:pPr>
        <w:spacing w:after="80"/>
        <w:jc w:val="both"/>
        <w:rPr>
          <w:rFonts w:ascii="Arial" w:eastAsia="Times New Roman" w:hAnsi="Arial" w:cs="Arial"/>
          <w:color w:val="000000" w:themeColor="accent2"/>
          <w:sz w:val="22"/>
          <w:szCs w:val="22"/>
          <w:lang w:eastAsia="fr-FR"/>
        </w:rPr>
      </w:pPr>
    </w:p>
    <w:p w14:paraId="7838EE01" w14:textId="77777777" w:rsidR="009F5E51" w:rsidRPr="002D3596" w:rsidRDefault="009F5E51" w:rsidP="002D3596">
      <w:pPr>
        <w:pStyle w:val="Paragraphedeliste"/>
        <w:numPr>
          <w:ilvl w:val="0"/>
          <w:numId w:val="16"/>
        </w:numPr>
        <w:jc w:val="center"/>
        <w:rPr>
          <w:b/>
          <w:color w:val="055B78" w:themeColor="text1"/>
          <w:sz w:val="28"/>
          <w:u w:val="single"/>
          <w:lang w:eastAsia="fr-FR"/>
        </w:rPr>
      </w:pPr>
      <w:r w:rsidRPr="002D3596">
        <w:rPr>
          <w:b/>
          <w:color w:val="055B78" w:themeColor="text1"/>
          <w:sz w:val="28"/>
          <w:u w:val="single"/>
          <w:lang w:eastAsia="fr-FR"/>
        </w:rPr>
        <w:t>Qu’est-ce qu’un sujet contact « étroit » ?</w:t>
      </w:r>
    </w:p>
    <w:p w14:paraId="3B0F9573" w14:textId="77777777" w:rsidR="009F5E51" w:rsidRDefault="009F5E51" w:rsidP="0053196C">
      <w:pPr>
        <w:spacing w:after="80"/>
        <w:jc w:val="both"/>
        <w:rPr>
          <w:rFonts w:ascii="Arial" w:eastAsia="Times New Roman" w:hAnsi="Arial" w:cs="Arial"/>
          <w:color w:val="000000" w:themeColor="accent2"/>
          <w:sz w:val="22"/>
          <w:szCs w:val="22"/>
          <w:lang w:eastAsia="fr-FR"/>
        </w:rPr>
      </w:pPr>
    </w:p>
    <w:p w14:paraId="5FE524A2" w14:textId="77777777" w:rsidR="009F5E51" w:rsidRDefault="009F5E51" w:rsidP="0053196C">
      <w:pPr>
        <w:spacing w:after="80"/>
        <w:jc w:val="both"/>
        <w:rPr>
          <w:rFonts w:ascii="Arial" w:eastAsia="Times New Roman" w:hAnsi="Arial" w:cs="Arial"/>
          <w:color w:val="000000" w:themeColor="accent2"/>
          <w:sz w:val="22"/>
          <w:szCs w:val="22"/>
          <w:lang w:eastAsia="fr-FR"/>
        </w:rPr>
      </w:pPr>
    </w:p>
    <w:p w14:paraId="74BB3C1B" w14:textId="77777777" w:rsidR="009F5E51" w:rsidRDefault="009F5E51" w:rsidP="009F5E51">
      <w:pPr>
        <w:pStyle w:val="Titre3"/>
        <w:spacing w:before="0" w:beforeAutospacing="0" w:after="0" w:afterAutospacing="0" w:line="360" w:lineRule="atLeast"/>
        <w:rPr>
          <w:rFonts w:ascii="Arial" w:hAnsi="Arial" w:cs="Arial"/>
          <w:b w:val="0"/>
          <w:color w:val="015C7A" w:themeColor="text2"/>
          <w:sz w:val="24"/>
          <w:szCs w:val="24"/>
        </w:rPr>
      </w:pPr>
      <w:r w:rsidRPr="009F5E51">
        <w:rPr>
          <w:rFonts w:ascii="Arial" w:hAnsi="Arial" w:cs="Arial"/>
          <w:b w:val="0"/>
          <w:color w:val="015C7A" w:themeColor="text2"/>
          <w:sz w:val="24"/>
          <w:szCs w:val="24"/>
        </w:rPr>
        <w:t>Sujet c</w:t>
      </w:r>
      <w:r>
        <w:rPr>
          <w:rFonts w:ascii="Arial" w:hAnsi="Arial" w:cs="Arial"/>
          <w:b w:val="0"/>
          <w:color w:val="015C7A" w:themeColor="text2"/>
          <w:sz w:val="24"/>
          <w:szCs w:val="24"/>
        </w:rPr>
        <w:t>ontact « rapproché ou étroit »</w:t>
      </w:r>
      <w:r w:rsidRPr="009F5E51">
        <w:rPr>
          <w:rFonts w:ascii="Arial" w:hAnsi="Arial" w:cs="Arial"/>
          <w:b w:val="0"/>
          <w:color w:val="015C7A" w:themeColor="text2"/>
          <w:sz w:val="24"/>
          <w:szCs w:val="24"/>
        </w:rPr>
        <w:tab/>
      </w:r>
      <w:r w:rsidRPr="009F5E51">
        <w:rPr>
          <w:rFonts w:ascii="Arial" w:hAnsi="Arial" w:cs="Arial"/>
          <w:b w:val="0"/>
          <w:color w:val="015C7A" w:themeColor="text2"/>
          <w:sz w:val="24"/>
          <w:szCs w:val="24"/>
        </w:rPr>
        <w:tab/>
        <w:t xml:space="preserve">  </w:t>
      </w:r>
    </w:p>
    <w:p w14:paraId="4DFDCF2B" w14:textId="77777777" w:rsidR="009F5E51" w:rsidRDefault="009F5E51" w:rsidP="009F5E51">
      <w:pPr>
        <w:pStyle w:val="Titre3"/>
        <w:spacing w:before="0" w:beforeAutospacing="0" w:after="0" w:afterAutospacing="0" w:line="360" w:lineRule="atLeast"/>
        <w:rPr>
          <w:rFonts w:ascii="Arial" w:hAnsi="Arial" w:cs="Arial"/>
          <w:b w:val="0"/>
          <w:color w:val="015C7A" w:themeColor="text2"/>
          <w:sz w:val="24"/>
          <w:szCs w:val="24"/>
        </w:rPr>
      </w:pPr>
    </w:p>
    <w:p w14:paraId="1D018C19" w14:textId="77777777" w:rsidR="009F5E51" w:rsidRDefault="009F5E51" w:rsidP="009F5E51">
      <w:pPr>
        <w:pStyle w:val="Titre3"/>
        <w:spacing w:before="0" w:beforeAutospacing="0" w:after="0" w:afterAutospacing="0"/>
        <w:rPr>
          <w:rStyle w:val="lev"/>
          <w:rFonts w:ascii="Arial" w:hAnsi="Arial" w:cs="Arial"/>
          <w:color w:val="000000" w:themeColor="accent2"/>
          <w:sz w:val="22"/>
          <w:szCs w:val="22"/>
        </w:rPr>
      </w:pPr>
      <w:r w:rsidRPr="004C3F48">
        <w:rPr>
          <w:rFonts w:ascii="Arial" w:hAnsi="Arial" w:cs="Arial"/>
          <w:b w:val="0"/>
          <w:bCs w:val="0"/>
          <w:color w:val="000000" w:themeColor="accent2"/>
          <w:sz w:val="22"/>
          <w:szCs w:val="22"/>
        </w:rPr>
        <w:t xml:space="preserve">Un </w:t>
      </w:r>
      <w:r>
        <w:rPr>
          <w:rFonts w:ascii="Arial" w:hAnsi="Arial" w:cs="Arial"/>
          <w:b w:val="0"/>
          <w:bCs w:val="0"/>
          <w:color w:val="000000" w:themeColor="accent2"/>
          <w:sz w:val="22"/>
          <w:szCs w:val="22"/>
        </w:rPr>
        <w:t>sujet</w:t>
      </w:r>
      <w:r w:rsidRPr="004C3F48">
        <w:rPr>
          <w:rFonts w:ascii="Arial" w:hAnsi="Arial" w:cs="Arial"/>
          <w:b w:val="0"/>
          <w:bCs w:val="0"/>
          <w:color w:val="000000" w:themeColor="accent2"/>
          <w:sz w:val="22"/>
          <w:szCs w:val="22"/>
        </w:rPr>
        <w:t xml:space="preserve"> contact « rapproché ou étroit » </w:t>
      </w:r>
      <w:r w:rsidRPr="004C3F48">
        <w:rPr>
          <w:rFonts w:ascii="Arial" w:hAnsi="Arial" w:cs="Arial"/>
          <w:color w:val="000000" w:themeColor="accent2"/>
          <w:sz w:val="22"/>
          <w:szCs w:val="22"/>
        </w:rPr>
        <w:t>est une personne qui</w:t>
      </w:r>
      <w:r w:rsidRPr="004C3F48">
        <w:rPr>
          <w:rFonts w:ascii="Arial" w:hAnsi="Arial" w:cs="Arial"/>
          <w:b w:val="0"/>
          <w:bCs w:val="0"/>
          <w:color w:val="000000" w:themeColor="accent2"/>
          <w:sz w:val="22"/>
          <w:szCs w:val="22"/>
        </w:rPr>
        <w:t>, </w:t>
      </w:r>
      <w:r w:rsidRPr="004C3F48">
        <w:rPr>
          <w:rStyle w:val="lev"/>
          <w:rFonts w:ascii="Arial" w:hAnsi="Arial" w:cs="Arial"/>
          <w:b/>
          <w:bCs/>
          <w:color w:val="000000" w:themeColor="accent2"/>
          <w:sz w:val="22"/>
          <w:szCs w:val="22"/>
        </w:rPr>
        <w:t xml:space="preserve">en l’absence de mesures efficaces de protection </w:t>
      </w:r>
      <w:r w:rsidRPr="004C3F48">
        <w:rPr>
          <w:rStyle w:val="lev"/>
          <w:rFonts w:ascii="Arial" w:hAnsi="Arial" w:cs="Arial"/>
          <w:color w:val="000000" w:themeColor="accent2"/>
          <w:sz w:val="22"/>
          <w:szCs w:val="22"/>
        </w:rPr>
        <w:t>(masque ou écran de protection le séparant du cas) pendant toute la durée du contact a :</w:t>
      </w:r>
    </w:p>
    <w:p w14:paraId="5F686F00" w14:textId="77777777" w:rsidR="009F5E51" w:rsidRDefault="009F5E51" w:rsidP="009F5E51">
      <w:pPr>
        <w:spacing w:after="45"/>
        <w:jc w:val="both"/>
        <w:rPr>
          <w:rFonts w:ascii="Arial" w:hAnsi="Arial" w:cs="Arial"/>
          <w:color w:val="000000" w:themeColor="accent2"/>
          <w:sz w:val="22"/>
          <w:szCs w:val="22"/>
        </w:rPr>
      </w:pPr>
    </w:p>
    <w:p w14:paraId="44773D9F" w14:textId="77777777" w:rsidR="009F5E51" w:rsidRDefault="009F5E51" w:rsidP="009F5E51">
      <w:pPr>
        <w:spacing w:after="45"/>
        <w:ind w:firstLine="708"/>
        <w:jc w:val="both"/>
        <w:rPr>
          <w:rFonts w:ascii="Arial" w:hAnsi="Arial" w:cs="Arial"/>
          <w:color w:val="000000" w:themeColor="accent2"/>
          <w:sz w:val="22"/>
          <w:szCs w:val="22"/>
        </w:rPr>
      </w:pPr>
      <w:r>
        <w:rPr>
          <w:rFonts w:ascii="Arial" w:hAnsi="Arial" w:cs="Arial"/>
          <w:color w:val="000000" w:themeColor="accent2"/>
          <w:sz w:val="22"/>
          <w:szCs w:val="22"/>
        </w:rPr>
        <w:t>-</w:t>
      </w:r>
      <w:r>
        <w:rPr>
          <w:rFonts w:ascii="Arial" w:hAnsi="Arial" w:cs="Arial"/>
          <w:color w:val="000000" w:themeColor="accent2"/>
          <w:sz w:val="22"/>
          <w:szCs w:val="22"/>
        </w:rPr>
        <w:tab/>
        <w:t xml:space="preserve"> partagé</w:t>
      </w:r>
      <w:r w:rsidRPr="004C3F48">
        <w:rPr>
          <w:rFonts w:ascii="Arial" w:hAnsi="Arial" w:cs="Arial"/>
          <w:color w:val="000000" w:themeColor="accent2"/>
          <w:sz w:val="22"/>
          <w:szCs w:val="22"/>
        </w:rPr>
        <w:t xml:space="preserve"> un espace confiné (bureau ou </w:t>
      </w:r>
      <w:r w:rsidRPr="00C83091">
        <w:rPr>
          <w:rFonts w:ascii="Arial" w:hAnsi="Arial" w:cs="Arial"/>
          <w:b/>
          <w:bCs/>
          <w:color w:val="000000" w:themeColor="accent2"/>
          <w:sz w:val="22"/>
          <w:szCs w:val="22"/>
        </w:rPr>
        <w:t>salle de réunion</w:t>
      </w:r>
      <w:r w:rsidRPr="004C3F48">
        <w:rPr>
          <w:rFonts w:ascii="Arial" w:hAnsi="Arial" w:cs="Arial"/>
          <w:color w:val="000000" w:themeColor="accent2"/>
          <w:sz w:val="22"/>
          <w:szCs w:val="22"/>
        </w:rPr>
        <w:t>, véhicule</w:t>
      </w:r>
      <w:r>
        <w:rPr>
          <w:rFonts w:ascii="Arial" w:hAnsi="Arial" w:cs="Arial"/>
          <w:color w:val="000000" w:themeColor="accent2"/>
          <w:sz w:val="22"/>
          <w:szCs w:val="22"/>
        </w:rPr>
        <w:t xml:space="preserve">, </w:t>
      </w:r>
      <w:r w:rsidRPr="00C83091">
        <w:rPr>
          <w:rFonts w:ascii="Arial" w:hAnsi="Arial" w:cs="Arial"/>
          <w:b/>
          <w:bCs/>
          <w:color w:val="000000" w:themeColor="accent2"/>
          <w:sz w:val="22"/>
          <w:szCs w:val="22"/>
        </w:rPr>
        <w:t>co-activité rapprochée</w:t>
      </w:r>
      <w:r>
        <w:rPr>
          <w:rFonts w:ascii="Arial" w:hAnsi="Arial" w:cs="Arial"/>
          <w:color w:val="000000" w:themeColor="accent2"/>
          <w:sz w:val="22"/>
          <w:szCs w:val="22"/>
        </w:rPr>
        <w:t>, etc.)</w:t>
      </w:r>
      <w:r w:rsidRPr="004C3F48">
        <w:rPr>
          <w:rFonts w:ascii="Arial" w:hAnsi="Arial" w:cs="Arial"/>
          <w:color w:val="000000" w:themeColor="accent2"/>
          <w:sz w:val="22"/>
          <w:szCs w:val="22"/>
        </w:rPr>
        <w:t xml:space="preserve"> </w:t>
      </w:r>
      <w:r w:rsidRPr="009F5E51">
        <w:rPr>
          <w:rFonts w:ascii="Arial" w:hAnsi="Arial" w:cs="Arial"/>
          <w:b/>
          <w:color w:val="000000" w:themeColor="accent2"/>
          <w:sz w:val="22"/>
          <w:szCs w:val="22"/>
        </w:rPr>
        <w:t>pendant au moins 15 minutes</w:t>
      </w:r>
      <w:r w:rsidRPr="00082FBA">
        <w:rPr>
          <w:rFonts w:ascii="Arial" w:hAnsi="Arial" w:cs="Arial"/>
          <w:color w:val="000000" w:themeColor="accent2"/>
          <w:sz w:val="22"/>
          <w:szCs w:val="22"/>
        </w:rPr>
        <w:t xml:space="preserve"> </w:t>
      </w:r>
      <w:r w:rsidRPr="004C3F48">
        <w:rPr>
          <w:rFonts w:ascii="Arial" w:hAnsi="Arial" w:cs="Arial"/>
          <w:color w:val="000000" w:themeColor="accent2"/>
          <w:sz w:val="22"/>
          <w:szCs w:val="22"/>
        </w:rPr>
        <w:t xml:space="preserve">avec un </w:t>
      </w:r>
      <w:r>
        <w:rPr>
          <w:rFonts w:ascii="Arial" w:hAnsi="Arial" w:cs="Arial"/>
          <w:color w:val="000000" w:themeColor="accent2"/>
          <w:sz w:val="22"/>
          <w:szCs w:val="22"/>
        </w:rPr>
        <w:t>sujet</w:t>
      </w:r>
      <w:r w:rsidRPr="004C3F48">
        <w:rPr>
          <w:rFonts w:ascii="Arial" w:hAnsi="Arial" w:cs="Arial"/>
          <w:color w:val="000000" w:themeColor="accent2"/>
          <w:sz w:val="22"/>
          <w:szCs w:val="22"/>
        </w:rPr>
        <w:t xml:space="preserve">, ou </w:t>
      </w:r>
      <w:r>
        <w:rPr>
          <w:rFonts w:ascii="Arial" w:hAnsi="Arial" w:cs="Arial"/>
          <w:color w:val="000000" w:themeColor="accent2"/>
          <w:sz w:val="22"/>
          <w:szCs w:val="22"/>
        </w:rPr>
        <w:t>est</w:t>
      </w:r>
      <w:r w:rsidRPr="004C3F48">
        <w:rPr>
          <w:rFonts w:ascii="Arial" w:hAnsi="Arial" w:cs="Arial"/>
          <w:color w:val="000000" w:themeColor="accent2"/>
          <w:sz w:val="22"/>
          <w:szCs w:val="22"/>
        </w:rPr>
        <w:t xml:space="preserve"> resté en face à face avec un </w:t>
      </w:r>
      <w:r>
        <w:rPr>
          <w:rFonts w:ascii="Arial" w:hAnsi="Arial" w:cs="Arial"/>
          <w:color w:val="000000" w:themeColor="accent2"/>
          <w:sz w:val="22"/>
          <w:szCs w:val="22"/>
        </w:rPr>
        <w:t>sujet</w:t>
      </w:r>
      <w:r w:rsidRPr="004C3F48">
        <w:rPr>
          <w:rFonts w:ascii="Arial" w:hAnsi="Arial" w:cs="Arial"/>
          <w:color w:val="000000" w:themeColor="accent2"/>
          <w:sz w:val="22"/>
          <w:szCs w:val="22"/>
        </w:rPr>
        <w:t xml:space="preserve"> durant plusieurs épisodes de toux ou d’éternuement ;</w:t>
      </w:r>
    </w:p>
    <w:p w14:paraId="2D83E8CF" w14:textId="77777777" w:rsidR="009F5E51" w:rsidRDefault="009F5E51" w:rsidP="009F5E51">
      <w:pPr>
        <w:spacing w:after="45"/>
        <w:jc w:val="both"/>
        <w:rPr>
          <w:rFonts w:ascii="Arial" w:hAnsi="Arial" w:cs="Arial"/>
          <w:color w:val="000000" w:themeColor="accent2"/>
          <w:sz w:val="22"/>
          <w:szCs w:val="22"/>
        </w:rPr>
      </w:pPr>
    </w:p>
    <w:p w14:paraId="38872431" w14:textId="77777777" w:rsidR="009F5E51" w:rsidRPr="009F5E51" w:rsidRDefault="009F5E51" w:rsidP="009F5E51">
      <w:pPr>
        <w:spacing w:after="45"/>
        <w:ind w:firstLine="708"/>
        <w:jc w:val="both"/>
        <w:rPr>
          <w:rFonts w:ascii="Arial" w:hAnsi="Arial" w:cs="Arial"/>
          <w:color w:val="000000" w:themeColor="accent2"/>
          <w:sz w:val="22"/>
          <w:szCs w:val="22"/>
        </w:rPr>
      </w:pPr>
      <w:r>
        <w:rPr>
          <w:rFonts w:ascii="Arial" w:hAnsi="Arial" w:cs="Arial"/>
          <w:color w:val="000000" w:themeColor="accent2"/>
          <w:sz w:val="22"/>
          <w:szCs w:val="22"/>
        </w:rPr>
        <w:t>-</w:t>
      </w:r>
      <w:r>
        <w:rPr>
          <w:rFonts w:ascii="Arial" w:hAnsi="Arial" w:cs="Arial"/>
          <w:color w:val="000000" w:themeColor="accent2"/>
          <w:sz w:val="22"/>
          <w:szCs w:val="22"/>
        </w:rPr>
        <w:tab/>
        <w:t xml:space="preserve"> eu</w:t>
      </w:r>
      <w:r w:rsidRPr="004C3F48">
        <w:rPr>
          <w:rFonts w:ascii="Arial" w:hAnsi="Arial" w:cs="Arial"/>
          <w:color w:val="000000" w:themeColor="accent2"/>
          <w:sz w:val="22"/>
          <w:szCs w:val="22"/>
        </w:rPr>
        <w:t xml:space="preserve"> un </w:t>
      </w:r>
      <w:r w:rsidRPr="00550C90">
        <w:rPr>
          <w:rFonts w:ascii="Arial" w:hAnsi="Arial" w:cs="Arial"/>
          <w:color w:val="000000" w:themeColor="accent2"/>
          <w:sz w:val="22"/>
          <w:szCs w:val="22"/>
        </w:rPr>
        <w:t xml:space="preserve">contact </w:t>
      </w:r>
      <w:r w:rsidRPr="009F5E51">
        <w:rPr>
          <w:rFonts w:ascii="Arial" w:hAnsi="Arial" w:cs="Arial"/>
          <w:b/>
          <w:color w:val="000000" w:themeColor="accent2"/>
          <w:sz w:val="22"/>
          <w:szCs w:val="22"/>
        </w:rPr>
        <w:t>direct</w:t>
      </w:r>
      <w:r w:rsidRPr="00550C90">
        <w:rPr>
          <w:rFonts w:ascii="Arial" w:hAnsi="Arial" w:cs="Arial"/>
          <w:color w:val="000000" w:themeColor="accent2"/>
          <w:sz w:val="22"/>
          <w:szCs w:val="22"/>
        </w:rPr>
        <w:t xml:space="preserve"> avec un sujet</w:t>
      </w:r>
      <w:r>
        <w:rPr>
          <w:rFonts w:ascii="Arial" w:hAnsi="Arial" w:cs="Arial"/>
          <w:color w:val="000000" w:themeColor="accent2"/>
          <w:sz w:val="22"/>
          <w:szCs w:val="22"/>
        </w:rPr>
        <w:t xml:space="preserve"> testé positif</w:t>
      </w:r>
      <w:r w:rsidRPr="004C3F48">
        <w:rPr>
          <w:rFonts w:ascii="Arial" w:hAnsi="Arial" w:cs="Arial"/>
          <w:color w:val="000000" w:themeColor="accent2"/>
          <w:sz w:val="22"/>
          <w:szCs w:val="22"/>
        </w:rPr>
        <w:t xml:space="preserve">, en face à face, </w:t>
      </w:r>
      <w:r w:rsidRPr="005562FC">
        <w:rPr>
          <w:rFonts w:ascii="Arial" w:hAnsi="Arial" w:cs="Arial"/>
          <w:b/>
          <w:bCs/>
          <w:color w:val="000000" w:themeColor="accent2"/>
          <w:sz w:val="22"/>
          <w:szCs w:val="22"/>
        </w:rPr>
        <w:t>à moins d’1 mètre</w:t>
      </w:r>
      <w:r w:rsidRPr="004C3F48">
        <w:rPr>
          <w:rFonts w:ascii="Arial" w:hAnsi="Arial" w:cs="Arial"/>
          <w:color w:val="000000" w:themeColor="accent2"/>
          <w:sz w:val="22"/>
          <w:szCs w:val="22"/>
        </w:rPr>
        <w:t xml:space="preserve">, quelle que soit la durée (exemple conversation, </w:t>
      </w:r>
      <w:r w:rsidRPr="00F10B3B">
        <w:rPr>
          <w:rFonts w:ascii="Arial" w:hAnsi="Arial" w:cs="Arial"/>
          <w:color w:val="000000" w:themeColor="accent2"/>
          <w:sz w:val="22"/>
          <w:szCs w:val="22"/>
        </w:rPr>
        <w:t>repas</w:t>
      </w:r>
      <w:r w:rsidRPr="004C3F48">
        <w:rPr>
          <w:rFonts w:ascii="Arial" w:hAnsi="Arial" w:cs="Arial"/>
          <w:color w:val="000000" w:themeColor="accent2"/>
          <w:sz w:val="22"/>
          <w:szCs w:val="22"/>
        </w:rPr>
        <w:t xml:space="preserve">, flirt, accolades, embrassades). En revanche, des personnes croisées dans l’espace public de manière fugace ne sont pas considérées comme des </w:t>
      </w:r>
      <w:r>
        <w:rPr>
          <w:rFonts w:ascii="Arial" w:hAnsi="Arial" w:cs="Arial"/>
          <w:color w:val="000000" w:themeColor="accent2"/>
          <w:sz w:val="22"/>
          <w:szCs w:val="22"/>
        </w:rPr>
        <w:t>sujets</w:t>
      </w:r>
      <w:r w:rsidRPr="004C3F48">
        <w:rPr>
          <w:rFonts w:ascii="Arial" w:hAnsi="Arial" w:cs="Arial"/>
          <w:color w:val="000000" w:themeColor="accent2"/>
          <w:sz w:val="22"/>
          <w:szCs w:val="22"/>
        </w:rPr>
        <w:t xml:space="preserve"> contacts à risque</w:t>
      </w:r>
      <w:r>
        <w:rPr>
          <w:rFonts w:ascii="Arial" w:hAnsi="Arial" w:cs="Arial"/>
          <w:color w:val="000000" w:themeColor="accent2"/>
          <w:sz w:val="22"/>
          <w:szCs w:val="22"/>
        </w:rPr>
        <w:t> ;</w:t>
      </w:r>
    </w:p>
    <w:p w14:paraId="33844138" w14:textId="77777777" w:rsidR="009F5E51" w:rsidRDefault="009F5E51" w:rsidP="009F5E51">
      <w:pPr>
        <w:pStyle w:val="Titre3"/>
        <w:spacing w:before="0" w:beforeAutospacing="0" w:after="0" w:afterAutospacing="0" w:line="360" w:lineRule="atLeast"/>
        <w:ind w:firstLine="708"/>
        <w:jc w:val="both"/>
        <w:rPr>
          <w:rFonts w:ascii="Arial" w:hAnsi="Arial" w:cs="Arial"/>
          <w:b w:val="0"/>
          <w:bCs w:val="0"/>
          <w:color w:val="000000" w:themeColor="accent2"/>
          <w:sz w:val="22"/>
          <w:szCs w:val="22"/>
        </w:rPr>
      </w:pPr>
      <w:r w:rsidRPr="009F5E51">
        <w:rPr>
          <w:rFonts w:ascii="Arial" w:hAnsi="Arial" w:cs="Arial"/>
          <w:b w:val="0"/>
          <w:bCs w:val="0"/>
          <w:color w:val="000000" w:themeColor="accent2"/>
          <w:sz w:val="22"/>
          <w:szCs w:val="22"/>
        </w:rPr>
        <w:t>-</w:t>
      </w:r>
      <w:r w:rsidRPr="009F5E51">
        <w:rPr>
          <w:rFonts w:ascii="Arial" w:hAnsi="Arial" w:cs="Arial"/>
          <w:b w:val="0"/>
          <w:bCs w:val="0"/>
          <w:color w:val="000000" w:themeColor="accent2"/>
          <w:sz w:val="22"/>
          <w:szCs w:val="22"/>
        </w:rPr>
        <w:tab/>
        <w:t xml:space="preserve"> </w:t>
      </w:r>
      <w:r>
        <w:rPr>
          <w:rFonts w:ascii="Arial" w:hAnsi="Arial" w:cs="Arial"/>
          <w:b w:val="0"/>
          <w:bCs w:val="0"/>
          <w:color w:val="000000" w:themeColor="accent2"/>
          <w:sz w:val="22"/>
          <w:szCs w:val="22"/>
        </w:rPr>
        <w:t>partagé</w:t>
      </w:r>
      <w:r w:rsidRPr="004C3F48">
        <w:rPr>
          <w:rFonts w:ascii="Arial" w:hAnsi="Arial" w:cs="Arial"/>
          <w:b w:val="0"/>
          <w:bCs w:val="0"/>
          <w:color w:val="000000" w:themeColor="accent2"/>
          <w:sz w:val="22"/>
          <w:szCs w:val="22"/>
        </w:rPr>
        <w:t xml:space="preserve"> le même lieu de vie que le cas confirmé ou probable</w:t>
      </w:r>
      <w:r>
        <w:rPr>
          <w:rFonts w:ascii="Arial" w:hAnsi="Arial" w:cs="Arial"/>
          <w:b w:val="0"/>
          <w:bCs w:val="0"/>
          <w:color w:val="000000" w:themeColor="accent2"/>
          <w:sz w:val="22"/>
          <w:szCs w:val="22"/>
        </w:rPr>
        <w:t>.</w:t>
      </w:r>
    </w:p>
    <w:p w14:paraId="73C6DDE1" w14:textId="77777777" w:rsidR="009F5E51" w:rsidRPr="00550C90" w:rsidRDefault="009F5E51" w:rsidP="009F5E51">
      <w:pPr>
        <w:pStyle w:val="Titre3"/>
        <w:spacing w:before="0" w:beforeAutospacing="0" w:after="0" w:afterAutospacing="0" w:line="360" w:lineRule="atLeast"/>
        <w:ind w:firstLine="708"/>
        <w:jc w:val="both"/>
        <w:rPr>
          <w:rFonts w:ascii="Arial" w:hAnsi="Arial" w:cs="Arial"/>
          <w:b w:val="0"/>
          <w:bCs w:val="0"/>
          <w:color w:val="000000" w:themeColor="accent2"/>
          <w:sz w:val="22"/>
          <w:szCs w:val="22"/>
          <w:u w:val="single"/>
        </w:rPr>
      </w:pPr>
    </w:p>
    <w:p w14:paraId="2F3AE717" w14:textId="77777777" w:rsidR="009F5E51" w:rsidRDefault="009F5E51" w:rsidP="009F5E51">
      <w:pPr>
        <w:jc w:val="both"/>
        <w:rPr>
          <w:rFonts w:ascii="Arial" w:hAnsi="Arial" w:cs="Arial"/>
          <w:b/>
          <w:bCs/>
          <w:color w:val="015C7A" w:themeColor="text2"/>
          <w:u w:val="single"/>
        </w:rPr>
      </w:pPr>
    </w:p>
    <w:p w14:paraId="01C03BFE" w14:textId="77777777" w:rsidR="009F5E51" w:rsidRPr="009F5E51" w:rsidRDefault="009F5E51" w:rsidP="009F5E51">
      <w:pPr>
        <w:rPr>
          <w:rFonts w:ascii="Arial" w:hAnsi="Arial" w:cs="Arial"/>
          <w:bCs/>
          <w:color w:val="015C7A" w:themeColor="text2"/>
        </w:rPr>
      </w:pPr>
      <w:r w:rsidRPr="009F5E51">
        <w:rPr>
          <w:rFonts w:ascii="Arial" w:hAnsi="Arial" w:cs="Arial"/>
          <w:bCs/>
          <w:color w:val="015C7A" w:themeColor="text2"/>
        </w:rPr>
        <w:t>Doit-on mettre en isolement tous les salariés qui ont côtoyé un salarié malade du Covid-19</w:t>
      </w:r>
      <w:r w:rsidRPr="009F5E51">
        <w:rPr>
          <w:rFonts w:ascii="Arial" w:hAnsi="Arial" w:cs="Arial"/>
          <w:b/>
          <w:bCs/>
          <w:color w:val="015C7A" w:themeColor="text2"/>
        </w:rPr>
        <w:t> ?</w:t>
      </w:r>
      <w:r>
        <w:rPr>
          <w:rFonts w:ascii="Arial" w:hAnsi="Arial" w:cs="Arial"/>
          <w:bCs/>
          <w:color w:val="015C7A" w:themeColor="text2"/>
        </w:rPr>
        <w:tab/>
        <w:t xml:space="preserve">    </w:t>
      </w:r>
    </w:p>
    <w:p w14:paraId="46CA428F" w14:textId="77777777" w:rsidR="009F5E51" w:rsidRDefault="009F5E51" w:rsidP="009F5E51">
      <w:pPr>
        <w:jc w:val="both"/>
        <w:rPr>
          <w:rFonts w:ascii="Arial" w:hAnsi="Arial" w:cs="Arial"/>
          <w:sz w:val="22"/>
          <w:szCs w:val="22"/>
        </w:rPr>
      </w:pPr>
    </w:p>
    <w:p w14:paraId="58684623" w14:textId="77777777" w:rsidR="009F5E51" w:rsidRPr="004C3F48" w:rsidRDefault="009F5E51" w:rsidP="009F5E51">
      <w:pPr>
        <w:jc w:val="both"/>
        <w:rPr>
          <w:rFonts w:ascii="Arial" w:hAnsi="Arial" w:cs="Arial"/>
          <w:color w:val="000000" w:themeColor="accent2"/>
          <w:sz w:val="22"/>
          <w:szCs w:val="22"/>
        </w:rPr>
      </w:pPr>
      <w:r w:rsidRPr="005A6C63">
        <w:rPr>
          <w:rFonts w:ascii="Arial" w:hAnsi="Arial" w:cs="Arial"/>
          <w:b/>
          <w:bCs/>
          <w:color w:val="000000" w:themeColor="accent2"/>
          <w:sz w:val="22"/>
          <w:szCs w:val="22"/>
        </w:rPr>
        <w:t>Non</w:t>
      </w:r>
      <w:r>
        <w:rPr>
          <w:rFonts w:ascii="Arial" w:hAnsi="Arial" w:cs="Arial"/>
          <w:color w:val="000000" w:themeColor="accent2"/>
          <w:sz w:val="22"/>
          <w:szCs w:val="22"/>
        </w:rPr>
        <w:t>.</w:t>
      </w:r>
      <w:r w:rsidRPr="004C3F48">
        <w:rPr>
          <w:rFonts w:ascii="Arial" w:hAnsi="Arial" w:cs="Arial"/>
          <w:color w:val="000000" w:themeColor="accent2"/>
          <w:sz w:val="22"/>
          <w:szCs w:val="22"/>
        </w:rPr>
        <w:t xml:space="preserve"> </w:t>
      </w:r>
      <w:r>
        <w:rPr>
          <w:rFonts w:ascii="Arial" w:hAnsi="Arial" w:cs="Arial"/>
          <w:color w:val="000000" w:themeColor="accent2"/>
          <w:sz w:val="22"/>
          <w:szCs w:val="22"/>
        </w:rPr>
        <w:t xml:space="preserve">Seuls les salariés qui ont eu un </w:t>
      </w:r>
      <w:r w:rsidRPr="002E1F6F">
        <w:rPr>
          <w:rFonts w:ascii="Arial" w:hAnsi="Arial" w:cs="Arial"/>
          <w:b/>
          <w:color w:val="000000" w:themeColor="accent2"/>
          <w:sz w:val="22"/>
          <w:szCs w:val="22"/>
        </w:rPr>
        <w:t>contact « rapproché ou étroit »</w:t>
      </w:r>
      <w:r>
        <w:rPr>
          <w:rFonts w:ascii="Arial" w:hAnsi="Arial" w:cs="Arial"/>
          <w:color w:val="000000" w:themeColor="accent2"/>
          <w:sz w:val="22"/>
          <w:szCs w:val="22"/>
        </w:rPr>
        <w:t xml:space="preserve"> avec le salarié malade seront isolés.</w:t>
      </w:r>
    </w:p>
    <w:p w14:paraId="3357838F" w14:textId="77777777" w:rsidR="009F5E51" w:rsidRDefault="009F5E51" w:rsidP="009F5E51">
      <w:pPr>
        <w:jc w:val="both"/>
        <w:rPr>
          <w:rFonts w:ascii="Arial" w:hAnsi="Arial" w:cs="Arial"/>
          <w:b/>
          <w:bCs/>
          <w:color w:val="7030A0"/>
          <w:sz w:val="22"/>
          <w:szCs w:val="22"/>
          <w:u w:val="single"/>
        </w:rPr>
      </w:pPr>
    </w:p>
    <w:p w14:paraId="3F5ECC6E" w14:textId="77777777" w:rsidR="009F5E51" w:rsidRPr="00872AD1" w:rsidRDefault="009F5E51" w:rsidP="009F5E51">
      <w:pPr>
        <w:jc w:val="both"/>
        <w:rPr>
          <w:rFonts w:ascii="Arial" w:hAnsi="Arial" w:cs="Arial"/>
          <w:b/>
          <w:bCs/>
          <w:color w:val="7030A0"/>
          <w:sz w:val="22"/>
          <w:szCs w:val="22"/>
          <w:u w:val="single"/>
        </w:rPr>
      </w:pPr>
    </w:p>
    <w:p w14:paraId="32D57CBE" w14:textId="77777777" w:rsidR="009F5E51" w:rsidRPr="009F5E51" w:rsidRDefault="009F5E51" w:rsidP="009F5E51">
      <w:pPr>
        <w:jc w:val="both"/>
        <w:rPr>
          <w:rFonts w:ascii="Arial" w:hAnsi="Arial" w:cs="Arial"/>
          <w:bCs/>
          <w:color w:val="055B78" w:themeColor="text1"/>
        </w:rPr>
      </w:pPr>
      <w:r w:rsidRPr="009F5E51">
        <w:rPr>
          <w:rFonts w:ascii="Arial" w:hAnsi="Arial" w:cs="Arial"/>
          <w:bCs/>
          <w:color w:val="055B78" w:themeColor="text1"/>
        </w:rPr>
        <w:t xml:space="preserve">Quelles sont les modalités d’éviction pour les sujets contacts « étroits » ? </w:t>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r w:rsidRPr="009F5E51">
        <w:rPr>
          <w:rFonts w:ascii="Arial" w:hAnsi="Arial" w:cs="Arial"/>
          <w:bCs/>
          <w:color w:val="055B78" w:themeColor="text1"/>
        </w:rPr>
        <w:tab/>
      </w:r>
    </w:p>
    <w:p w14:paraId="431F4443" w14:textId="77777777" w:rsidR="009F5E51" w:rsidRPr="004C3F48" w:rsidRDefault="009F5E51" w:rsidP="009F5E51">
      <w:pPr>
        <w:jc w:val="both"/>
        <w:rPr>
          <w:rFonts w:ascii="Arial" w:hAnsi="Arial" w:cs="Arial"/>
          <w:color w:val="000000" w:themeColor="accent2"/>
          <w:sz w:val="22"/>
          <w:szCs w:val="22"/>
        </w:rPr>
      </w:pPr>
      <w:r>
        <w:rPr>
          <w:rFonts w:ascii="Arial" w:hAnsi="Arial" w:cs="Arial"/>
          <w:color w:val="000000" w:themeColor="accent2"/>
          <w:sz w:val="22"/>
          <w:szCs w:val="22"/>
        </w:rPr>
        <w:t xml:space="preserve">L’isolement sera au moins de </w:t>
      </w:r>
      <w:r w:rsidRPr="009F5E51">
        <w:rPr>
          <w:rFonts w:ascii="Arial" w:hAnsi="Arial" w:cs="Arial"/>
          <w:b/>
          <w:color w:val="000000" w:themeColor="accent2"/>
          <w:sz w:val="22"/>
          <w:szCs w:val="22"/>
        </w:rPr>
        <w:t>7 jours à dater du contact suspect</w:t>
      </w:r>
      <w:r>
        <w:rPr>
          <w:rFonts w:ascii="Arial" w:hAnsi="Arial" w:cs="Arial"/>
          <w:color w:val="000000" w:themeColor="accent2"/>
          <w:sz w:val="22"/>
          <w:szCs w:val="22"/>
        </w:rPr>
        <w:t> et maintenu jusqu’au résultat du test.</w:t>
      </w:r>
      <w:r w:rsidRPr="004C3F48">
        <w:rPr>
          <w:rFonts w:ascii="Arial" w:hAnsi="Arial" w:cs="Arial"/>
          <w:color w:val="000000" w:themeColor="accent2"/>
          <w:sz w:val="22"/>
          <w:szCs w:val="22"/>
        </w:rPr>
        <w:t xml:space="preserve"> </w:t>
      </w:r>
    </w:p>
    <w:p w14:paraId="218AA3DF" w14:textId="77777777" w:rsidR="009F5E51" w:rsidRDefault="009F5E51" w:rsidP="009F5E51">
      <w:pPr>
        <w:jc w:val="both"/>
        <w:rPr>
          <w:rFonts w:ascii="Arial" w:hAnsi="Arial" w:cs="Arial"/>
          <w:color w:val="000000" w:themeColor="accent2"/>
          <w:sz w:val="22"/>
          <w:szCs w:val="22"/>
        </w:rPr>
      </w:pPr>
    </w:p>
    <w:p w14:paraId="5EBD5A35" w14:textId="77777777" w:rsidR="009F5E51" w:rsidRDefault="009F5E51" w:rsidP="009F5E51">
      <w:pPr>
        <w:ind w:left="708"/>
        <w:jc w:val="both"/>
        <w:rPr>
          <w:rFonts w:ascii="Arial" w:hAnsi="Arial" w:cs="Arial"/>
          <w:color w:val="000000" w:themeColor="accent2"/>
          <w:sz w:val="22"/>
          <w:szCs w:val="22"/>
        </w:rPr>
      </w:pPr>
      <w:r>
        <w:rPr>
          <w:rFonts w:ascii="Arial" w:hAnsi="Arial" w:cs="Arial"/>
          <w:color w:val="000000" w:themeColor="accent2"/>
          <w:sz w:val="22"/>
          <w:szCs w:val="22"/>
        </w:rPr>
        <w:sym w:font="Wingdings 3" w:char="F061"/>
      </w:r>
      <w:r>
        <w:rPr>
          <w:rFonts w:ascii="Arial" w:hAnsi="Arial" w:cs="Arial"/>
          <w:color w:val="000000" w:themeColor="accent2"/>
          <w:sz w:val="22"/>
          <w:szCs w:val="22"/>
        </w:rPr>
        <w:t xml:space="preserve"> </w:t>
      </w:r>
      <w:r w:rsidRPr="009A74A8">
        <w:rPr>
          <w:rFonts w:ascii="Arial" w:hAnsi="Arial" w:cs="Arial"/>
          <w:color w:val="000000" w:themeColor="accent2"/>
          <w:sz w:val="22"/>
          <w:szCs w:val="22"/>
        </w:rPr>
        <w:t xml:space="preserve">Si le sujet contact </w:t>
      </w:r>
      <w:r w:rsidRPr="00F61A4A">
        <w:rPr>
          <w:rFonts w:ascii="Arial" w:hAnsi="Arial" w:cs="Arial"/>
          <w:color w:val="000000" w:themeColor="accent2"/>
          <w:sz w:val="22"/>
          <w:szCs w:val="22"/>
        </w:rPr>
        <w:t xml:space="preserve">« étroit » </w:t>
      </w:r>
      <w:r w:rsidRPr="009A74A8">
        <w:rPr>
          <w:rFonts w:ascii="Arial" w:hAnsi="Arial" w:cs="Arial"/>
          <w:color w:val="000000" w:themeColor="accent2"/>
          <w:sz w:val="22"/>
          <w:szCs w:val="22"/>
        </w:rPr>
        <w:t xml:space="preserve">vit </w:t>
      </w:r>
      <w:r>
        <w:rPr>
          <w:rFonts w:ascii="Arial" w:hAnsi="Arial" w:cs="Arial"/>
          <w:color w:val="000000" w:themeColor="accent2"/>
          <w:sz w:val="22"/>
          <w:szCs w:val="22"/>
        </w:rPr>
        <w:t xml:space="preserve">sous </w:t>
      </w:r>
      <w:r w:rsidRPr="00F7402E">
        <w:rPr>
          <w:rFonts w:ascii="Arial" w:hAnsi="Arial" w:cs="Arial"/>
          <w:b/>
          <w:color w:val="000000" w:themeColor="accent2"/>
          <w:sz w:val="22"/>
          <w:szCs w:val="22"/>
        </w:rPr>
        <w:t>le même toit</w:t>
      </w:r>
      <w:r w:rsidRPr="009A74A8">
        <w:rPr>
          <w:rFonts w:ascii="Arial" w:hAnsi="Arial" w:cs="Arial"/>
          <w:color w:val="000000" w:themeColor="accent2"/>
          <w:sz w:val="22"/>
          <w:szCs w:val="22"/>
        </w:rPr>
        <w:t xml:space="preserve"> que la personne contaminée</w:t>
      </w:r>
      <w:r>
        <w:rPr>
          <w:rFonts w:ascii="Arial" w:hAnsi="Arial" w:cs="Arial"/>
          <w:color w:val="000000" w:themeColor="accent2"/>
          <w:sz w:val="22"/>
          <w:szCs w:val="22"/>
        </w:rPr>
        <w:t xml:space="preserve">, </w:t>
      </w:r>
      <w:r w:rsidRPr="00D83021">
        <w:rPr>
          <w:rFonts w:ascii="Arial" w:hAnsi="Arial" w:cs="Arial"/>
          <w:color w:val="000000" w:themeColor="accent2"/>
          <w:sz w:val="22"/>
          <w:szCs w:val="22"/>
        </w:rPr>
        <w:t xml:space="preserve">un test RT-PCR est pratiqué </w:t>
      </w:r>
      <w:r w:rsidRPr="00D83021">
        <w:rPr>
          <w:rFonts w:ascii="Arial" w:hAnsi="Arial" w:cs="Arial"/>
          <w:b/>
          <w:bCs/>
          <w:color w:val="000000" w:themeColor="accent2"/>
          <w:sz w:val="22"/>
          <w:szCs w:val="22"/>
        </w:rPr>
        <w:t>immédiatement</w:t>
      </w:r>
      <w:r>
        <w:rPr>
          <w:rFonts w:ascii="Arial" w:hAnsi="Arial" w:cs="Arial"/>
          <w:b/>
          <w:bCs/>
          <w:color w:val="000000" w:themeColor="accent2"/>
          <w:sz w:val="22"/>
          <w:szCs w:val="22"/>
        </w:rPr>
        <w:t> :</w:t>
      </w:r>
    </w:p>
    <w:p w14:paraId="213A85F0" w14:textId="77777777" w:rsidR="009F5E51" w:rsidRDefault="009F5E51" w:rsidP="009F5E51">
      <w:pPr>
        <w:pStyle w:val="Paragraphedeliste"/>
        <w:numPr>
          <w:ilvl w:val="0"/>
          <w:numId w:val="13"/>
        </w:numPr>
        <w:jc w:val="both"/>
        <w:rPr>
          <w:rFonts w:ascii="Arial" w:hAnsi="Arial" w:cs="Arial"/>
          <w:color w:val="000000" w:themeColor="accent2"/>
          <w:sz w:val="22"/>
          <w:szCs w:val="22"/>
        </w:rPr>
      </w:pPr>
      <w:r>
        <w:rPr>
          <w:rFonts w:ascii="Arial" w:hAnsi="Arial" w:cs="Arial"/>
          <w:color w:val="000000" w:themeColor="accent2"/>
          <w:sz w:val="22"/>
          <w:szCs w:val="22"/>
        </w:rPr>
        <w:t>Si le RT-PCR est positif et a fortiori s’il présente des symptômes, un avis médical sera requis.</w:t>
      </w:r>
    </w:p>
    <w:p w14:paraId="5D310421" w14:textId="77777777" w:rsidR="009F5E51" w:rsidRPr="00D83021" w:rsidRDefault="009F5E51" w:rsidP="009F5E51">
      <w:pPr>
        <w:pStyle w:val="Paragraphedeliste"/>
        <w:numPr>
          <w:ilvl w:val="0"/>
          <w:numId w:val="13"/>
        </w:numPr>
        <w:jc w:val="both"/>
        <w:rPr>
          <w:rFonts w:ascii="Arial" w:hAnsi="Arial" w:cs="Arial"/>
          <w:color w:val="000000" w:themeColor="accent2"/>
          <w:sz w:val="22"/>
          <w:szCs w:val="22"/>
        </w:rPr>
      </w:pPr>
      <w:r>
        <w:rPr>
          <w:rFonts w:ascii="Arial" w:hAnsi="Arial" w:cs="Arial"/>
          <w:color w:val="000000" w:themeColor="accent2"/>
          <w:sz w:val="22"/>
          <w:szCs w:val="22"/>
        </w:rPr>
        <w:t xml:space="preserve">Si le RT-PCR est négatif, il devra rester en isolement jusqu’à </w:t>
      </w:r>
      <w:r w:rsidRPr="005562FC">
        <w:rPr>
          <w:rFonts w:ascii="Arial" w:hAnsi="Arial" w:cs="Arial"/>
          <w:b/>
          <w:bCs/>
          <w:color w:val="000000" w:themeColor="accent2"/>
          <w:sz w:val="22"/>
          <w:szCs w:val="22"/>
        </w:rPr>
        <w:t>la guérison du malade</w:t>
      </w:r>
      <w:r>
        <w:rPr>
          <w:rFonts w:ascii="Arial" w:hAnsi="Arial" w:cs="Arial"/>
          <w:color w:val="000000" w:themeColor="accent2"/>
          <w:sz w:val="22"/>
          <w:szCs w:val="22"/>
        </w:rPr>
        <w:t xml:space="preserve"> et encore </w:t>
      </w:r>
      <w:r w:rsidRPr="005562FC">
        <w:rPr>
          <w:rFonts w:ascii="Arial" w:hAnsi="Arial" w:cs="Arial"/>
          <w:color w:val="000000" w:themeColor="accent2"/>
          <w:sz w:val="22"/>
          <w:szCs w:val="22"/>
        </w:rPr>
        <w:t>7 jours pleins ensuite</w:t>
      </w:r>
      <w:r w:rsidR="005562FC" w:rsidRPr="005562FC">
        <w:rPr>
          <w:rFonts w:ascii="Arial" w:hAnsi="Arial" w:cs="Arial"/>
          <w:color w:val="000000" w:themeColor="accent2"/>
          <w:sz w:val="22"/>
          <w:szCs w:val="22"/>
        </w:rPr>
        <w:t>.</w:t>
      </w:r>
    </w:p>
    <w:p w14:paraId="3C784BD1" w14:textId="77777777" w:rsidR="009F5E51" w:rsidRPr="009A74A8" w:rsidRDefault="009F5E51" w:rsidP="009F5E51">
      <w:pPr>
        <w:jc w:val="both"/>
        <w:rPr>
          <w:rFonts w:ascii="Arial" w:hAnsi="Arial" w:cs="Arial"/>
          <w:color w:val="000000" w:themeColor="accent2"/>
          <w:sz w:val="22"/>
          <w:szCs w:val="22"/>
        </w:rPr>
      </w:pPr>
    </w:p>
    <w:p w14:paraId="6E0164FE" w14:textId="77777777" w:rsidR="005562FC" w:rsidRDefault="009F5E51" w:rsidP="009F5E51">
      <w:pPr>
        <w:ind w:left="708"/>
        <w:jc w:val="both"/>
        <w:rPr>
          <w:rFonts w:ascii="Arial" w:hAnsi="Arial" w:cs="Arial"/>
          <w:color w:val="000000" w:themeColor="accent2"/>
          <w:sz w:val="22"/>
          <w:szCs w:val="22"/>
        </w:rPr>
      </w:pPr>
      <w:r>
        <w:rPr>
          <w:rFonts w:ascii="Arial" w:hAnsi="Arial" w:cs="Arial"/>
          <w:color w:val="000000" w:themeColor="accent2"/>
          <w:sz w:val="22"/>
          <w:szCs w:val="22"/>
        </w:rPr>
        <w:sym w:font="Wingdings 3" w:char="F061"/>
      </w:r>
      <w:r>
        <w:rPr>
          <w:rFonts w:ascii="Arial" w:hAnsi="Arial" w:cs="Arial"/>
          <w:color w:val="000000" w:themeColor="accent2"/>
          <w:sz w:val="22"/>
          <w:szCs w:val="22"/>
        </w:rPr>
        <w:t xml:space="preserve"> </w:t>
      </w:r>
      <w:r w:rsidRPr="009A74A8">
        <w:rPr>
          <w:rFonts w:ascii="Arial" w:hAnsi="Arial" w:cs="Arial"/>
          <w:color w:val="000000" w:themeColor="accent2"/>
          <w:sz w:val="22"/>
          <w:szCs w:val="22"/>
        </w:rPr>
        <w:t xml:space="preserve">Si le sujet contact « étroit » </w:t>
      </w:r>
      <w:r w:rsidRPr="002B39B9">
        <w:rPr>
          <w:rFonts w:ascii="Arial" w:hAnsi="Arial" w:cs="Arial"/>
          <w:b/>
          <w:color w:val="000000" w:themeColor="accent2"/>
          <w:sz w:val="22"/>
          <w:szCs w:val="22"/>
        </w:rPr>
        <w:t>ne vit pas avec la personne contaminée</w:t>
      </w:r>
      <w:r w:rsidRPr="009A74A8">
        <w:rPr>
          <w:rFonts w:ascii="Arial" w:hAnsi="Arial" w:cs="Arial"/>
          <w:color w:val="000000" w:themeColor="accent2"/>
          <w:sz w:val="22"/>
          <w:szCs w:val="22"/>
        </w:rPr>
        <w:t>, ou qu’</w:t>
      </w:r>
      <w:r>
        <w:rPr>
          <w:rFonts w:ascii="Arial" w:hAnsi="Arial" w:cs="Arial"/>
          <w:color w:val="000000" w:themeColor="accent2"/>
          <w:sz w:val="22"/>
          <w:szCs w:val="22"/>
        </w:rPr>
        <w:t>il</w:t>
      </w:r>
      <w:r w:rsidRPr="009A74A8">
        <w:rPr>
          <w:rFonts w:ascii="Arial" w:hAnsi="Arial" w:cs="Arial"/>
          <w:color w:val="000000" w:themeColor="accent2"/>
          <w:sz w:val="22"/>
          <w:szCs w:val="22"/>
        </w:rPr>
        <w:t xml:space="preserve"> est asymptomatique, </w:t>
      </w:r>
      <w:r>
        <w:rPr>
          <w:rFonts w:ascii="Arial" w:hAnsi="Arial" w:cs="Arial"/>
          <w:color w:val="000000" w:themeColor="accent2"/>
          <w:sz w:val="22"/>
          <w:szCs w:val="22"/>
        </w:rPr>
        <w:t xml:space="preserve">un test RT-PCR sera pratiqué </w:t>
      </w:r>
      <w:r w:rsidRPr="00F61A4A">
        <w:rPr>
          <w:rFonts w:ascii="Arial" w:hAnsi="Arial" w:cs="Arial"/>
          <w:b/>
          <w:bCs/>
          <w:color w:val="000000" w:themeColor="accent2"/>
          <w:sz w:val="22"/>
          <w:szCs w:val="22"/>
        </w:rPr>
        <w:t>7 jours</w:t>
      </w:r>
      <w:r>
        <w:rPr>
          <w:rFonts w:ascii="Arial" w:hAnsi="Arial" w:cs="Arial"/>
          <w:color w:val="000000" w:themeColor="accent2"/>
          <w:sz w:val="22"/>
          <w:szCs w:val="22"/>
        </w:rPr>
        <w:t xml:space="preserve"> après le contact suspect. </w:t>
      </w:r>
    </w:p>
    <w:p w14:paraId="468C5CD5" w14:textId="77777777" w:rsidR="009F5E51" w:rsidRDefault="009F5E51" w:rsidP="005562FC">
      <w:pPr>
        <w:pStyle w:val="Paragraphedeliste"/>
        <w:numPr>
          <w:ilvl w:val="0"/>
          <w:numId w:val="27"/>
        </w:numPr>
        <w:jc w:val="both"/>
        <w:rPr>
          <w:rFonts w:ascii="Arial" w:hAnsi="Arial" w:cs="Arial"/>
          <w:color w:val="000000" w:themeColor="accent2"/>
          <w:sz w:val="22"/>
          <w:szCs w:val="22"/>
        </w:rPr>
      </w:pPr>
      <w:r w:rsidRPr="005562FC">
        <w:rPr>
          <w:rFonts w:ascii="Arial" w:hAnsi="Arial" w:cs="Arial"/>
          <w:color w:val="000000" w:themeColor="accent2"/>
          <w:sz w:val="22"/>
          <w:szCs w:val="22"/>
        </w:rPr>
        <w:t xml:space="preserve">Si le résultat du test est négatif, </w:t>
      </w:r>
      <w:r w:rsidRPr="005562FC">
        <w:rPr>
          <w:rFonts w:ascii="Arial" w:hAnsi="Arial" w:cs="Arial"/>
          <w:b/>
          <w:color w:val="000000" w:themeColor="accent2"/>
          <w:sz w:val="22"/>
          <w:szCs w:val="22"/>
        </w:rPr>
        <w:t>l’isolement est levé</w:t>
      </w:r>
      <w:r w:rsidRPr="005562FC">
        <w:rPr>
          <w:rFonts w:ascii="Arial" w:hAnsi="Arial" w:cs="Arial"/>
          <w:color w:val="000000" w:themeColor="accent2"/>
          <w:sz w:val="22"/>
          <w:szCs w:val="22"/>
        </w:rPr>
        <w:t>.</w:t>
      </w:r>
    </w:p>
    <w:p w14:paraId="11D23B43" w14:textId="77777777" w:rsidR="005562FC" w:rsidRPr="005562FC" w:rsidRDefault="005562FC" w:rsidP="005562FC">
      <w:pPr>
        <w:pStyle w:val="Paragraphedeliste"/>
        <w:numPr>
          <w:ilvl w:val="0"/>
          <w:numId w:val="27"/>
        </w:numPr>
        <w:jc w:val="both"/>
        <w:rPr>
          <w:rFonts w:ascii="Arial" w:hAnsi="Arial" w:cs="Arial"/>
          <w:color w:val="000000" w:themeColor="accent2"/>
          <w:sz w:val="22"/>
          <w:szCs w:val="22"/>
        </w:rPr>
      </w:pPr>
      <w:r>
        <w:rPr>
          <w:rFonts w:ascii="Arial" w:hAnsi="Arial" w:cs="Arial"/>
          <w:color w:val="000000" w:themeColor="accent2"/>
          <w:sz w:val="22"/>
          <w:szCs w:val="22"/>
        </w:rPr>
        <w:t>Si le résultat du test est positif, le sujet reste encore 7 jours en isolement.</w:t>
      </w:r>
    </w:p>
    <w:p w14:paraId="493831B0" w14:textId="77777777" w:rsidR="00F7402E" w:rsidRDefault="009F5E51" w:rsidP="009F5E51">
      <w:pPr>
        <w:pStyle w:val="NormalWeb"/>
        <w:spacing w:after="0" w:afterAutospacing="0"/>
        <w:jc w:val="both"/>
        <w:rPr>
          <w:rFonts w:ascii="Arial" w:hAnsi="Arial" w:cs="Arial"/>
          <w:sz w:val="22"/>
          <w:szCs w:val="22"/>
        </w:rPr>
      </w:pPr>
      <w:r w:rsidRPr="00F7402E">
        <w:rPr>
          <w:rFonts w:ascii="Arial" w:hAnsi="Arial" w:cs="Arial"/>
          <w:sz w:val="22"/>
          <w:szCs w:val="22"/>
        </w:rPr>
        <w:t xml:space="preserve">Les personnes qui se sont trouvées en contact étroit avec un cas confirmé doivent prendre contact avec leur employeur pour envisager avec lui les modalités de télétravail qui pourraient, le cas échéant, être mises en place. </w:t>
      </w:r>
    </w:p>
    <w:p w14:paraId="0BD6F732" w14:textId="77777777" w:rsidR="009F5E51" w:rsidRPr="00F7402E" w:rsidRDefault="009F5E51" w:rsidP="009F5E51">
      <w:pPr>
        <w:pStyle w:val="NormalWeb"/>
        <w:spacing w:after="0" w:afterAutospacing="0"/>
        <w:jc w:val="both"/>
        <w:rPr>
          <w:rFonts w:ascii="Arial" w:hAnsi="Arial" w:cs="Arial"/>
          <w:sz w:val="22"/>
          <w:szCs w:val="22"/>
        </w:rPr>
      </w:pPr>
      <w:r w:rsidRPr="00F7402E">
        <w:rPr>
          <w:rFonts w:ascii="Arial" w:hAnsi="Arial" w:cs="Arial"/>
          <w:sz w:val="22"/>
          <w:szCs w:val="22"/>
        </w:rPr>
        <w:lastRenderedPageBreak/>
        <w:t>Si le télétravail n’est pas possible, elles prennent contact avec leur médecin traitant qui pourra prescrire un arrêt de travail s’il l’estime nécessaire.</w:t>
      </w:r>
    </w:p>
    <w:p w14:paraId="50D5ECDD" w14:textId="77777777" w:rsidR="009F5E51" w:rsidRPr="00F7402E" w:rsidRDefault="009F5E51" w:rsidP="009F5E51">
      <w:pPr>
        <w:pStyle w:val="NormalWeb"/>
        <w:spacing w:after="0" w:afterAutospacing="0"/>
        <w:jc w:val="both"/>
        <w:rPr>
          <w:rFonts w:ascii="Arial" w:hAnsi="Arial" w:cs="Arial"/>
          <w:sz w:val="22"/>
          <w:szCs w:val="22"/>
        </w:rPr>
      </w:pPr>
      <w:r w:rsidRPr="00F7402E">
        <w:rPr>
          <w:rFonts w:ascii="Arial" w:hAnsi="Arial" w:cs="Arial"/>
          <w:sz w:val="22"/>
          <w:szCs w:val="22"/>
        </w:rPr>
        <w:t>A défaut de possibilité de télétravail, c’est donc le régime de l’arrêt « maladie » qui a vocation à s’appliquer. Dans le cas où le médecin établit un arrêt de travail en ligne, il remet à l’assuré le volet 3 et l’assuré l’adresse à son employeur.</w:t>
      </w:r>
    </w:p>
    <w:p w14:paraId="39ECC0DD" w14:textId="77777777" w:rsidR="00F7402E" w:rsidRDefault="009F5E51" w:rsidP="009F5E51">
      <w:pPr>
        <w:pStyle w:val="NormalWeb"/>
        <w:spacing w:after="0" w:afterAutospacing="0"/>
        <w:jc w:val="both"/>
        <w:rPr>
          <w:rFonts w:ascii="Arial" w:hAnsi="Arial" w:cs="Arial"/>
          <w:sz w:val="22"/>
          <w:szCs w:val="22"/>
        </w:rPr>
      </w:pPr>
      <w:r w:rsidRPr="00F7402E">
        <w:rPr>
          <w:rFonts w:ascii="Arial" w:hAnsi="Arial" w:cs="Arial"/>
          <w:sz w:val="22"/>
          <w:szCs w:val="22"/>
        </w:rPr>
        <w:t>Dans le cas où le médecin établit un arrêt de travail papier, il remet à l’assuré l’ensemble des volets et ce dernier envoie les volets 1 et 2 de son avis d’arrêt de travail à sa caisse d’assurance maladie</w:t>
      </w:r>
      <w:r w:rsidR="00F7402E">
        <w:rPr>
          <w:rFonts w:ascii="Arial" w:hAnsi="Arial" w:cs="Arial"/>
          <w:sz w:val="22"/>
          <w:szCs w:val="22"/>
        </w:rPr>
        <w:t xml:space="preserve"> et le volet 3 à son employeur.</w:t>
      </w:r>
    </w:p>
    <w:p w14:paraId="4AAFAB50" w14:textId="77777777" w:rsidR="009F5E51" w:rsidRPr="006D3E9F" w:rsidRDefault="009F5E51" w:rsidP="009F5E51">
      <w:pPr>
        <w:pStyle w:val="NormalWeb"/>
        <w:spacing w:after="0" w:afterAutospacing="0"/>
        <w:jc w:val="both"/>
        <w:rPr>
          <w:rFonts w:ascii="Arial" w:hAnsi="Arial" w:cs="Arial"/>
          <w:sz w:val="22"/>
          <w:szCs w:val="22"/>
        </w:rPr>
      </w:pPr>
      <w:r w:rsidRPr="00F7402E">
        <w:rPr>
          <w:rFonts w:ascii="Arial" w:hAnsi="Arial" w:cs="Arial"/>
          <w:sz w:val="22"/>
          <w:szCs w:val="22"/>
        </w:rPr>
        <w:t>Cette procédure peut être réalisée par voie de téléconsultation auquel cas le médecin adresse le volet 3 (employeur) à l’assuré (par mail ou courrier) afin que celui-ci puisse le communiquer à son employeur.</w:t>
      </w:r>
    </w:p>
    <w:p w14:paraId="504BEB69" w14:textId="77777777" w:rsidR="009F5E51" w:rsidRPr="009A74A8" w:rsidRDefault="009F5E51" w:rsidP="009F5E51">
      <w:pPr>
        <w:jc w:val="both"/>
        <w:rPr>
          <w:rFonts w:ascii="Arial" w:hAnsi="Arial" w:cs="Arial"/>
          <w:color w:val="000000" w:themeColor="accent2"/>
          <w:sz w:val="22"/>
          <w:szCs w:val="22"/>
        </w:rPr>
      </w:pPr>
    </w:p>
    <w:p w14:paraId="0B9302B3" w14:textId="77777777" w:rsidR="009F5E51" w:rsidRDefault="00B820A7" w:rsidP="009F5E51">
      <w:pPr>
        <w:spacing w:after="80"/>
        <w:jc w:val="both"/>
        <w:rPr>
          <w:rFonts w:ascii="Arial" w:eastAsia="Times New Roman" w:hAnsi="Arial" w:cs="Arial"/>
          <w:color w:val="000000" w:themeColor="accent2"/>
          <w:sz w:val="22"/>
          <w:szCs w:val="22"/>
          <w:lang w:eastAsia="fr-FR"/>
        </w:rPr>
      </w:pPr>
      <w:hyperlink r:id="rId12" w:history="1">
        <w:r w:rsidR="009F5E51" w:rsidRPr="001D515C">
          <w:rPr>
            <w:rStyle w:val="Lienhypertexte"/>
            <w:rFonts w:ascii="Arial" w:eastAsia="Times New Roman" w:hAnsi="Arial" w:cs="Arial"/>
            <w:sz w:val="22"/>
            <w:szCs w:val="22"/>
            <w:lang w:eastAsia="fr-FR"/>
          </w:rPr>
          <w:t>https://www.ameli.fr/assure/covid-19/isolement-principes-et-regles-respecter/isolement-principes-generaux</w:t>
        </w:r>
      </w:hyperlink>
    </w:p>
    <w:p w14:paraId="21DB418E" w14:textId="77777777" w:rsidR="009F5E51" w:rsidRDefault="009F5E51" w:rsidP="009F5E51">
      <w:pPr>
        <w:pStyle w:val="Paragraphedeliste"/>
        <w:ind w:left="0"/>
        <w:jc w:val="both"/>
      </w:pPr>
    </w:p>
    <w:p w14:paraId="736EA4B9" w14:textId="77777777" w:rsidR="009F5E51" w:rsidRDefault="009F5E51" w:rsidP="009F5E51">
      <w:pPr>
        <w:pStyle w:val="Paragraphedeliste"/>
        <w:ind w:left="0"/>
        <w:jc w:val="both"/>
        <w:rPr>
          <w:rFonts w:ascii="Arial" w:hAnsi="Arial" w:cs="Arial"/>
          <w:b/>
          <w:bCs/>
          <w:color w:val="055B78" w:themeColor="text1"/>
          <w:u w:val="single"/>
        </w:rPr>
      </w:pPr>
    </w:p>
    <w:p w14:paraId="76B239A0" w14:textId="77777777" w:rsidR="009F5E51" w:rsidRPr="002B39B9" w:rsidRDefault="009F5E51" w:rsidP="002B39B9">
      <w:pPr>
        <w:jc w:val="both"/>
        <w:rPr>
          <w:rFonts w:ascii="Arial" w:hAnsi="Arial" w:cs="Arial"/>
          <w:bCs/>
          <w:color w:val="055B78" w:themeColor="text1"/>
        </w:rPr>
      </w:pPr>
      <w:r w:rsidRPr="002B39B9">
        <w:rPr>
          <w:rFonts w:ascii="Arial" w:hAnsi="Arial" w:cs="Arial"/>
          <w:bCs/>
          <w:color w:val="055B78" w:themeColor="text1"/>
        </w:rPr>
        <w:t>Qu’est-ce qu’un contact « à risque négligeable</w:t>
      </w:r>
      <w:r w:rsidR="005562FC">
        <w:rPr>
          <w:rFonts w:ascii="Arial" w:hAnsi="Arial" w:cs="Arial"/>
          <w:bCs/>
          <w:color w:val="055B78" w:themeColor="text1"/>
        </w:rPr>
        <w:t> » ?</w:t>
      </w:r>
    </w:p>
    <w:p w14:paraId="2E59A909" w14:textId="77777777" w:rsidR="009F5E51" w:rsidRPr="00C16939" w:rsidRDefault="009F5E51" w:rsidP="009F5E51">
      <w:pPr>
        <w:ind w:left="7788"/>
        <w:jc w:val="both"/>
        <w:rPr>
          <w:rFonts w:ascii="Arial" w:hAnsi="Arial" w:cs="Arial"/>
          <w:color w:val="000000" w:themeColor="accent2"/>
          <w:sz w:val="22"/>
          <w:szCs w:val="22"/>
          <w:highlight w:val="yellow"/>
        </w:rPr>
      </w:pPr>
    </w:p>
    <w:p w14:paraId="40B68620" w14:textId="77777777" w:rsidR="009F5E51" w:rsidRPr="002B39B9" w:rsidRDefault="002B39B9" w:rsidP="002B39B9">
      <w:pPr>
        <w:pStyle w:val="Titre3"/>
        <w:spacing w:before="0" w:beforeAutospacing="0" w:after="0" w:afterAutospacing="0"/>
        <w:jc w:val="both"/>
        <w:rPr>
          <w:rFonts w:ascii="Arial" w:hAnsi="Arial" w:cs="Arial"/>
          <w:b w:val="0"/>
          <w:bCs w:val="0"/>
          <w:color w:val="000000" w:themeColor="accent2"/>
          <w:sz w:val="22"/>
          <w:szCs w:val="22"/>
        </w:rPr>
      </w:pPr>
      <w:r>
        <w:rPr>
          <w:rFonts w:ascii="Arial" w:hAnsi="Arial" w:cs="Arial"/>
          <w:b w:val="0"/>
          <w:bCs w:val="0"/>
          <w:color w:val="000000" w:themeColor="accent2"/>
          <w:sz w:val="22"/>
          <w:szCs w:val="22"/>
        </w:rPr>
        <w:t>Par opposition aux cas contacts étroits, l</w:t>
      </w:r>
      <w:r w:rsidR="009F5E51" w:rsidRPr="002B39B9">
        <w:rPr>
          <w:rFonts w:ascii="Arial" w:hAnsi="Arial" w:cs="Arial"/>
          <w:b w:val="0"/>
          <w:bCs w:val="0"/>
          <w:color w:val="000000" w:themeColor="accent2"/>
          <w:sz w:val="22"/>
          <w:szCs w:val="22"/>
        </w:rPr>
        <w:t>es sujets contacts « à risque négligeable » sont toutes les autres situations, c'est-à-dire tous les contacts qui ne sont pas des contacts « étroits ». Les contacts du deuxième degré (« sujets contacts de sujets contacts ») sont donc des contacts « à risque négligeable ».</w:t>
      </w:r>
    </w:p>
    <w:p w14:paraId="35445AE2" w14:textId="77777777" w:rsidR="009F5E51" w:rsidRPr="002B39B9" w:rsidRDefault="009F5E51" w:rsidP="002B39B9">
      <w:pPr>
        <w:pStyle w:val="Titre3"/>
        <w:spacing w:before="0" w:beforeAutospacing="0" w:after="0" w:afterAutospacing="0"/>
        <w:jc w:val="both"/>
        <w:rPr>
          <w:rFonts w:ascii="Arial" w:hAnsi="Arial" w:cs="Arial"/>
          <w:b w:val="0"/>
          <w:bCs w:val="0"/>
          <w:color w:val="000000" w:themeColor="accent2"/>
          <w:sz w:val="22"/>
          <w:szCs w:val="22"/>
        </w:rPr>
      </w:pPr>
      <w:r w:rsidRPr="002B39B9">
        <w:rPr>
          <w:rFonts w:ascii="Arial" w:hAnsi="Arial" w:cs="Arial"/>
          <w:b w:val="0"/>
          <w:bCs w:val="0"/>
          <w:color w:val="000000" w:themeColor="accent2"/>
          <w:sz w:val="22"/>
          <w:szCs w:val="22"/>
        </w:rPr>
        <w:t xml:space="preserve"> </w:t>
      </w:r>
    </w:p>
    <w:p w14:paraId="1A5F611A" w14:textId="77777777" w:rsidR="009F5E51" w:rsidRPr="002B39B9" w:rsidRDefault="009F5E51" w:rsidP="002B39B9">
      <w:pPr>
        <w:pStyle w:val="Titre3"/>
        <w:spacing w:before="0" w:beforeAutospacing="0" w:after="0" w:afterAutospacing="0"/>
        <w:jc w:val="both"/>
        <w:rPr>
          <w:rFonts w:ascii="Arial" w:hAnsi="Arial" w:cs="Arial"/>
          <w:b w:val="0"/>
          <w:bCs w:val="0"/>
          <w:color w:val="000000" w:themeColor="accent2"/>
          <w:sz w:val="22"/>
          <w:szCs w:val="22"/>
        </w:rPr>
      </w:pPr>
      <w:r w:rsidRPr="002B39B9">
        <w:rPr>
          <w:rFonts w:ascii="Arial" w:hAnsi="Arial" w:cs="Arial"/>
          <w:b w:val="0"/>
          <w:bCs w:val="0"/>
          <w:color w:val="000000" w:themeColor="accent2"/>
          <w:sz w:val="22"/>
          <w:szCs w:val="22"/>
        </w:rPr>
        <w:t>Ils surveilleront l’apparition éventuelle de symptômes et appliqueront les mesures barrière.</w:t>
      </w:r>
    </w:p>
    <w:p w14:paraId="581CE37B" w14:textId="77777777" w:rsidR="009F5E51" w:rsidRPr="002B39B9" w:rsidRDefault="009F5E51" w:rsidP="002B39B9">
      <w:pPr>
        <w:pStyle w:val="Titre3"/>
        <w:spacing w:before="0" w:beforeAutospacing="0" w:after="0" w:afterAutospacing="0"/>
        <w:jc w:val="both"/>
        <w:rPr>
          <w:rFonts w:ascii="Arial" w:hAnsi="Arial" w:cs="Arial"/>
          <w:b w:val="0"/>
          <w:bCs w:val="0"/>
          <w:color w:val="000000" w:themeColor="accent2"/>
          <w:sz w:val="22"/>
          <w:szCs w:val="22"/>
        </w:rPr>
      </w:pPr>
    </w:p>
    <w:p w14:paraId="674FD8FF" w14:textId="77777777" w:rsidR="009F5E51" w:rsidRDefault="009F5E51" w:rsidP="002B39B9">
      <w:pPr>
        <w:pStyle w:val="Titre3"/>
        <w:spacing w:before="0" w:beforeAutospacing="0" w:after="0" w:afterAutospacing="0"/>
        <w:jc w:val="both"/>
        <w:rPr>
          <w:rFonts w:ascii="Arial" w:hAnsi="Arial" w:cs="Arial"/>
          <w:b w:val="0"/>
          <w:bCs w:val="0"/>
          <w:color w:val="000000" w:themeColor="accent2"/>
          <w:sz w:val="22"/>
          <w:szCs w:val="22"/>
        </w:rPr>
      </w:pPr>
      <w:r w:rsidRPr="002B39B9">
        <w:rPr>
          <w:rFonts w:ascii="Arial" w:hAnsi="Arial" w:cs="Arial"/>
          <w:b w:val="0"/>
          <w:bCs w:val="0"/>
          <w:color w:val="000000" w:themeColor="accent2"/>
          <w:sz w:val="22"/>
          <w:szCs w:val="22"/>
        </w:rPr>
        <w:t>En l’absence de symptômes, ils ne requièrent ni test, ni isolement, tant que le contact « rapproché ou étroit » du cas initial ne présente pas de symptôme ou n’est pas testé positif.</w:t>
      </w:r>
    </w:p>
    <w:p w14:paraId="7D449D61" w14:textId="77777777" w:rsidR="002D3596" w:rsidRDefault="002D3596" w:rsidP="002B39B9">
      <w:pPr>
        <w:pStyle w:val="Titre3"/>
        <w:spacing w:before="0" w:beforeAutospacing="0" w:after="0" w:afterAutospacing="0"/>
        <w:jc w:val="both"/>
        <w:rPr>
          <w:rFonts w:ascii="Arial" w:hAnsi="Arial" w:cs="Arial"/>
          <w:b w:val="0"/>
          <w:bCs w:val="0"/>
          <w:color w:val="000000" w:themeColor="accent2"/>
          <w:sz w:val="22"/>
          <w:szCs w:val="22"/>
        </w:rPr>
      </w:pPr>
    </w:p>
    <w:p w14:paraId="4C567DE9" w14:textId="77777777" w:rsidR="002D3596" w:rsidRDefault="002D3596" w:rsidP="002B39B9">
      <w:pPr>
        <w:pStyle w:val="Titre3"/>
        <w:spacing w:before="0" w:beforeAutospacing="0" w:after="0" w:afterAutospacing="0"/>
        <w:jc w:val="both"/>
        <w:rPr>
          <w:rFonts w:ascii="Arial" w:hAnsi="Arial" w:cs="Arial"/>
          <w:b w:val="0"/>
          <w:bCs w:val="0"/>
          <w:color w:val="000000" w:themeColor="accent2"/>
          <w:sz w:val="22"/>
          <w:szCs w:val="22"/>
        </w:rPr>
      </w:pPr>
    </w:p>
    <w:p w14:paraId="2D292E3C" w14:textId="77777777" w:rsidR="00164413" w:rsidRDefault="00164413" w:rsidP="002B39B9">
      <w:pPr>
        <w:pStyle w:val="Titre3"/>
        <w:spacing w:before="0" w:beforeAutospacing="0" w:after="0" w:afterAutospacing="0"/>
        <w:jc w:val="both"/>
        <w:rPr>
          <w:rFonts w:ascii="Arial" w:hAnsi="Arial" w:cs="Arial"/>
          <w:b w:val="0"/>
          <w:bCs w:val="0"/>
          <w:color w:val="000000" w:themeColor="accent2"/>
          <w:sz w:val="22"/>
          <w:szCs w:val="22"/>
        </w:rPr>
      </w:pPr>
      <w:r>
        <w:rPr>
          <w:rFonts w:ascii="Arial" w:hAnsi="Arial" w:cs="Arial"/>
          <w:b w:val="0"/>
          <w:bCs w:val="0"/>
          <w:color w:val="000000" w:themeColor="accent2"/>
          <w:sz w:val="22"/>
          <w:szCs w:val="22"/>
        </w:rPr>
        <w:br w:type="page"/>
      </w:r>
    </w:p>
    <w:p w14:paraId="1FDF7E6E" w14:textId="77777777" w:rsidR="003E21C0" w:rsidRPr="003E21C0" w:rsidRDefault="003E21C0" w:rsidP="003E21C0">
      <w:pPr>
        <w:jc w:val="center"/>
        <w:rPr>
          <w:rFonts w:ascii="Arial" w:hAnsi="Arial" w:cs="Arial"/>
          <w:bCs/>
          <w:color w:val="055B78" w:themeColor="text1"/>
          <w:sz w:val="28"/>
          <w:szCs w:val="28"/>
        </w:rPr>
      </w:pPr>
      <w:r w:rsidRPr="003E21C0">
        <w:rPr>
          <w:rFonts w:ascii="Arial" w:hAnsi="Arial" w:cs="Arial"/>
          <w:bCs/>
          <w:color w:val="055B78" w:themeColor="text1"/>
          <w:sz w:val="28"/>
          <w:szCs w:val="28"/>
        </w:rPr>
        <w:lastRenderedPageBreak/>
        <w:t>4-Les clusters</w:t>
      </w:r>
    </w:p>
    <w:p w14:paraId="5C01F223" w14:textId="77777777" w:rsidR="003E21C0" w:rsidRDefault="003E21C0" w:rsidP="003E21C0">
      <w:pPr>
        <w:jc w:val="both"/>
        <w:rPr>
          <w:rFonts w:ascii="Arial" w:hAnsi="Arial" w:cs="Arial"/>
          <w:bCs/>
          <w:color w:val="055B78" w:themeColor="text1"/>
        </w:rPr>
      </w:pPr>
    </w:p>
    <w:p w14:paraId="51B3210D" w14:textId="77777777" w:rsidR="003E21C0" w:rsidRDefault="003E21C0" w:rsidP="003E21C0">
      <w:pPr>
        <w:jc w:val="both"/>
        <w:rPr>
          <w:rFonts w:ascii="Arial" w:hAnsi="Arial" w:cs="Arial"/>
          <w:bCs/>
          <w:color w:val="055B78" w:themeColor="text1"/>
        </w:rPr>
      </w:pPr>
    </w:p>
    <w:p w14:paraId="6007BE9F" w14:textId="77777777" w:rsidR="003E21C0" w:rsidRPr="002D3596" w:rsidRDefault="003E21C0" w:rsidP="003E21C0">
      <w:pPr>
        <w:jc w:val="both"/>
        <w:rPr>
          <w:rFonts w:ascii="Arial" w:hAnsi="Arial" w:cs="Arial"/>
          <w:bCs/>
          <w:color w:val="055B78" w:themeColor="text1"/>
        </w:rPr>
      </w:pPr>
      <w:r w:rsidRPr="002D3596">
        <w:rPr>
          <w:rFonts w:ascii="Arial" w:hAnsi="Arial" w:cs="Arial"/>
          <w:bCs/>
          <w:color w:val="055B78" w:themeColor="text1"/>
        </w:rPr>
        <w:t>Qu’appelle-t-on un cluster ?</w:t>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p>
    <w:p w14:paraId="2428BDDE" w14:textId="77777777" w:rsidR="003E21C0" w:rsidRPr="00736EBE" w:rsidRDefault="003E21C0" w:rsidP="003E21C0">
      <w:pPr>
        <w:pStyle w:val="Paragraphedeliste"/>
        <w:jc w:val="both"/>
        <w:rPr>
          <w:rFonts w:ascii="Arial" w:hAnsi="Arial" w:cs="Arial"/>
          <w:b/>
          <w:bCs/>
          <w:color w:val="055B78" w:themeColor="text1"/>
          <w:sz w:val="22"/>
          <w:szCs w:val="22"/>
          <w:u w:val="single"/>
        </w:rPr>
      </w:pPr>
    </w:p>
    <w:p w14:paraId="4A08BAE6" w14:textId="77777777" w:rsidR="003E21C0" w:rsidRPr="00736EBE" w:rsidRDefault="003E21C0" w:rsidP="003E21C0">
      <w:pPr>
        <w:jc w:val="both"/>
        <w:rPr>
          <w:rFonts w:ascii="Arial" w:hAnsi="Arial" w:cs="Arial"/>
          <w:sz w:val="22"/>
          <w:szCs w:val="22"/>
        </w:rPr>
      </w:pPr>
      <w:r w:rsidRPr="00736EBE">
        <w:rPr>
          <w:rFonts w:ascii="Arial" w:hAnsi="Arial" w:cs="Arial"/>
          <w:sz w:val="22"/>
          <w:szCs w:val="22"/>
        </w:rPr>
        <w:t>Une chaîne de transmission est définie par l’identification d’</w:t>
      </w:r>
      <w:r w:rsidRPr="00736EBE">
        <w:rPr>
          <w:rFonts w:ascii="Arial" w:hAnsi="Arial" w:cs="Arial"/>
          <w:b/>
          <w:bCs/>
          <w:sz w:val="22"/>
          <w:szCs w:val="22"/>
        </w:rPr>
        <w:t xml:space="preserve">au moins 3 personnes </w:t>
      </w:r>
      <w:r w:rsidRPr="00736EBE">
        <w:rPr>
          <w:rFonts w:ascii="Arial" w:hAnsi="Arial" w:cs="Arial"/>
          <w:sz w:val="22"/>
          <w:szCs w:val="22"/>
        </w:rPr>
        <w:t xml:space="preserve">dont l’une </w:t>
      </w:r>
      <w:r w:rsidRPr="00736EBE">
        <w:rPr>
          <w:rFonts w:ascii="Arial" w:hAnsi="Arial" w:cs="Arial"/>
          <w:b/>
          <w:bCs/>
          <w:sz w:val="22"/>
          <w:szCs w:val="22"/>
        </w:rPr>
        <w:t>au moins est un cas confirmé</w:t>
      </w:r>
      <w:r w:rsidRPr="00736EBE">
        <w:rPr>
          <w:rFonts w:ascii="Arial" w:hAnsi="Arial" w:cs="Arial"/>
          <w:sz w:val="22"/>
          <w:szCs w:val="22"/>
        </w:rPr>
        <w:t>. La chronologie de leurs contacts doit être cohérente avec une transmission du virus (1 =&gt; 2 ou 1=&gt; 1=&gt; 1) entre elles dans un délai entre 2 cas de 4 à 7 jours.</w:t>
      </w:r>
    </w:p>
    <w:p w14:paraId="4BF6EDCF" w14:textId="77777777" w:rsidR="003E21C0" w:rsidRPr="00736EBE" w:rsidRDefault="003E21C0" w:rsidP="003E21C0">
      <w:pPr>
        <w:jc w:val="both"/>
        <w:rPr>
          <w:rFonts w:ascii="Arial" w:hAnsi="Arial" w:cs="Arial"/>
          <w:sz w:val="22"/>
          <w:szCs w:val="22"/>
        </w:rPr>
      </w:pPr>
    </w:p>
    <w:p w14:paraId="5B0DF963" w14:textId="77777777" w:rsidR="003E21C0" w:rsidRDefault="003E21C0" w:rsidP="003E21C0">
      <w:pPr>
        <w:jc w:val="both"/>
        <w:rPr>
          <w:rFonts w:ascii="Arial" w:hAnsi="Arial" w:cs="Arial"/>
          <w:sz w:val="22"/>
          <w:szCs w:val="22"/>
        </w:rPr>
      </w:pPr>
      <w:r w:rsidRPr="00736EBE">
        <w:rPr>
          <w:rFonts w:ascii="Arial" w:hAnsi="Arial" w:cs="Arial"/>
          <w:sz w:val="22"/>
          <w:szCs w:val="22"/>
        </w:rPr>
        <w:t>Dans le cas de la pandémie de Covid-19, les autorités</w:t>
      </w:r>
      <w:r w:rsidRPr="002D3596">
        <w:rPr>
          <w:rFonts w:ascii="Arial" w:hAnsi="Arial" w:cs="Arial"/>
          <w:sz w:val="22"/>
          <w:szCs w:val="22"/>
        </w:rPr>
        <w:t xml:space="preserve"> sanitaires emploient </w:t>
      </w:r>
      <w:r>
        <w:rPr>
          <w:rFonts w:ascii="Arial" w:hAnsi="Arial" w:cs="Arial"/>
          <w:sz w:val="22"/>
          <w:szCs w:val="22"/>
        </w:rPr>
        <w:t>l</w:t>
      </w:r>
      <w:r w:rsidRPr="002D3596">
        <w:rPr>
          <w:rFonts w:ascii="Arial" w:hAnsi="Arial" w:cs="Arial"/>
          <w:sz w:val="22"/>
          <w:szCs w:val="22"/>
        </w:rPr>
        <w:t>e terme</w:t>
      </w:r>
      <w:r>
        <w:rPr>
          <w:rFonts w:ascii="Arial" w:hAnsi="Arial" w:cs="Arial"/>
          <w:sz w:val="22"/>
          <w:szCs w:val="22"/>
        </w:rPr>
        <w:t xml:space="preserve"> (ou « cas groupés »)</w:t>
      </w:r>
      <w:r w:rsidRPr="002D3596">
        <w:rPr>
          <w:rFonts w:ascii="Arial" w:hAnsi="Arial" w:cs="Arial"/>
          <w:sz w:val="22"/>
          <w:szCs w:val="22"/>
        </w:rPr>
        <w:t xml:space="preserve"> lors de la survenue d'</w:t>
      </w:r>
      <w:r w:rsidRPr="002D3596">
        <w:rPr>
          <w:rStyle w:val="lev"/>
          <w:rFonts w:ascii="Arial" w:hAnsi="Arial" w:cs="Arial"/>
          <w:sz w:val="22"/>
          <w:szCs w:val="22"/>
        </w:rPr>
        <w:t>au moins 3 cas confirmés ou probables,</w:t>
      </w:r>
      <w:r w:rsidRPr="002D3596">
        <w:rPr>
          <w:rFonts w:ascii="Arial" w:hAnsi="Arial" w:cs="Arial"/>
          <w:sz w:val="22"/>
          <w:szCs w:val="22"/>
        </w:rPr>
        <w:t xml:space="preserve"> dans une période de 7 jours et qui appartiennent à une </w:t>
      </w:r>
      <w:r w:rsidRPr="002D3596">
        <w:rPr>
          <w:rStyle w:val="lev"/>
          <w:rFonts w:ascii="Arial" w:hAnsi="Arial" w:cs="Arial"/>
          <w:sz w:val="22"/>
          <w:szCs w:val="22"/>
        </w:rPr>
        <w:t xml:space="preserve">même communauté ou ont participé à un même rassemblement </w:t>
      </w:r>
      <w:r w:rsidRPr="002D3596">
        <w:rPr>
          <w:rFonts w:ascii="Arial" w:hAnsi="Arial" w:cs="Arial"/>
          <w:sz w:val="22"/>
          <w:szCs w:val="22"/>
        </w:rPr>
        <w:t>de personnes, qu'ils se connaissent ou non.</w:t>
      </w:r>
    </w:p>
    <w:p w14:paraId="422526FA" w14:textId="77777777" w:rsidR="003E21C0" w:rsidRDefault="003E21C0" w:rsidP="003E21C0">
      <w:pPr>
        <w:jc w:val="both"/>
        <w:rPr>
          <w:rFonts w:ascii="Arial" w:hAnsi="Arial" w:cs="Arial"/>
          <w:sz w:val="22"/>
          <w:szCs w:val="22"/>
        </w:rPr>
      </w:pPr>
    </w:p>
    <w:p w14:paraId="265520C2" w14:textId="77777777" w:rsidR="003E21C0" w:rsidRDefault="00B820A7" w:rsidP="003E21C0">
      <w:pPr>
        <w:rPr>
          <w:rFonts w:ascii="Arial" w:hAnsi="Arial" w:cs="Arial"/>
          <w:color w:val="055B78" w:themeColor="text1"/>
          <w:sz w:val="22"/>
          <w:szCs w:val="22"/>
        </w:rPr>
      </w:pPr>
      <w:hyperlink r:id="rId13" w:history="1">
        <w:r w:rsidR="003E21C0" w:rsidRPr="00485FB0">
          <w:rPr>
            <w:rStyle w:val="Lienhypertexte"/>
            <w:rFonts w:ascii="Arial" w:hAnsi="Arial" w:cs="Arial"/>
            <w:sz w:val="22"/>
            <w:szCs w:val="22"/>
          </w:rPr>
          <w:t>https://solidarites-sante.gouv.fr/IMG/pdf/guide_methodologique_cas_groupes_27_juin_f.pdf</w:t>
        </w:r>
      </w:hyperlink>
    </w:p>
    <w:p w14:paraId="2AD68772" w14:textId="77777777" w:rsidR="003E21C0" w:rsidRDefault="003E21C0" w:rsidP="003E21C0">
      <w:pPr>
        <w:rPr>
          <w:rFonts w:ascii="Arial" w:hAnsi="Arial" w:cs="Arial"/>
          <w:color w:val="055B78" w:themeColor="text1"/>
          <w:sz w:val="22"/>
          <w:szCs w:val="22"/>
        </w:rPr>
      </w:pPr>
    </w:p>
    <w:p w14:paraId="0316F982" w14:textId="77777777" w:rsidR="003E21C0" w:rsidRDefault="003E21C0" w:rsidP="003E21C0">
      <w:pPr>
        <w:rPr>
          <w:rFonts w:ascii="Arial" w:hAnsi="Arial" w:cs="Arial"/>
          <w:color w:val="055B78" w:themeColor="text1"/>
          <w:sz w:val="22"/>
          <w:szCs w:val="22"/>
        </w:rPr>
      </w:pPr>
    </w:p>
    <w:p w14:paraId="236EA295" w14:textId="77777777" w:rsidR="003E21C0" w:rsidRDefault="003E21C0" w:rsidP="003E21C0">
      <w:pPr>
        <w:rPr>
          <w:rFonts w:ascii="Arial" w:hAnsi="Arial" w:cs="Arial"/>
          <w:color w:val="055B78" w:themeColor="text1"/>
          <w:sz w:val="22"/>
          <w:szCs w:val="22"/>
        </w:rPr>
      </w:pPr>
    </w:p>
    <w:p w14:paraId="665FE401" w14:textId="77777777" w:rsidR="003E21C0" w:rsidRDefault="003E21C0" w:rsidP="003E21C0">
      <w:pPr>
        <w:rPr>
          <w:rFonts w:ascii="Arial" w:hAnsi="Arial" w:cs="Arial"/>
          <w:color w:val="055B78" w:themeColor="text1"/>
        </w:rPr>
      </w:pPr>
      <w:r w:rsidRPr="0046602E">
        <w:rPr>
          <w:rFonts w:ascii="Arial" w:hAnsi="Arial" w:cs="Arial"/>
          <w:color w:val="055B78" w:themeColor="text1"/>
        </w:rPr>
        <w:t xml:space="preserve">Un cluster est </w:t>
      </w:r>
      <w:r>
        <w:rPr>
          <w:rFonts w:ascii="Arial" w:hAnsi="Arial" w:cs="Arial"/>
          <w:color w:val="055B78" w:themeColor="text1"/>
        </w:rPr>
        <w:t>suspecté</w:t>
      </w:r>
      <w:r w:rsidRPr="0046602E">
        <w:rPr>
          <w:rFonts w:ascii="Arial" w:hAnsi="Arial" w:cs="Arial"/>
          <w:color w:val="055B78" w:themeColor="text1"/>
        </w:rPr>
        <w:t xml:space="preserve"> dans l’entreprise : que </w:t>
      </w:r>
      <w:r>
        <w:rPr>
          <w:rFonts w:ascii="Arial" w:hAnsi="Arial" w:cs="Arial"/>
          <w:color w:val="055B78" w:themeColor="text1"/>
        </w:rPr>
        <w:t>se passe-t-il</w:t>
      </w:r>
      <w:r w:rsidRPr="0046602E">
        <w:rPr>
          <w:rFonts w:ascii="Arial" w:hAnsi="Arial" w:cs="Arial"/>
          <w:color w:val="055B78" w:themeColor="text1"/>
        </w:rPr>
        <w:t> ?</w:t>
      </w:r>
    </w:p>
    <w:p w14:paraId="07BADBD9" w14:textId="77777777" w:rsidR="003E21C0" w:rsidRDefault="003E21C0" w:rsidP="003E21C0">
      <w:pPr>
        <w:rPr>
          <w:rFonts w:ascii="Arial" w:hAnsi="Arial" w:cs="Arial"/>
          <w:color w:val="055B78" w:themeColor="text1"/>
        </w:rPr>
      </w:pPr>
    </w:p>
    <w:p w14:paraId="2690D360" w14:textId="77777777" w:rsidR="003E21C0" w:rsidRDefault="003E21C0" w:rsidP="003E21C0">
      <w:pPr>
        <w:jc w:val="both"/>
        <w:rPr>
          <w:rFonts w:ascii="Arial" w:hAnsi="Arial" w:cs="Arial"/>
          <w:sz w:val="22"/>
          <w:szCs w:val="22"/>
        </w:rPr>
      </w:pPr>
      <w:r>
        <w:rPr>
          <w:rFonts w:ascii="Arial" w:hAnsi="Arial" w:cs="Arial"/>
          <w:sz w:val="22"/>
          <w:szCs w:val="22"/>
        </w:rPr>
        <w:t>L’o</w:t>
      </w:r>
      <w:r w:rsidRPr="0068586A">
        <w:rPr>
          <w:rFonts w:ascii="Arial" w:hAnsi="Arial" w:cs="Arial"/>
          <w:sz w:val="22"/>
          <w:szCs w:val="22"/>
        </w:rPr>
        <w:t xml:space="preserve">rigine </w:t>
      </w:r>
      <w:r>
        <w:rPr>
          <w:rFonts w:ascii="Arial" w:hAnsi="Arial" w:cs="Arial"/>
          <w:sz w:val="22"/>
          <w:szCs w:val="22"/>
        </w:rPr>
        <w:t>des</w:t>
      </w:r>
      <w:r w:rsidRPr="0068586A">
        <w:rPr>
          <w:rFonts w:ascii="Arial" w:hAnsi="Arial" w:cs="Arial"/>
          <w:sz w:val="22"/>
          <w:szCs w:val="22"/>
        </w:rPr>
        <w:t xml:space="preserve"> signalements de suspicion de </w:t>
      </w:r>
      <w:r w:rsidRPr="00C76E83">
        <w:rPr>
          <w:rFonts w:ascii="Arial" w:hAnsi="Arial" w:cs="Arial"/>
          <w:b/>
          <w:bCs/>
          <w:sz w:val="22"/>
          <w:szCs w:val="22"/>
        </w:rPr>
        <w:t>cas groupés</w:t>
      </w:r>
      <w:r>
        <w:rPr>
          <w:rFonts w:ascii="Arial" w:hAnsi="Arial" w:cs="Arial"/>
          <w:sz w:val="22"/>
          <w:szCs w:val="22"/>
        </w:rPr>
        <w:t xml:space="preserve"> (cluster)</w:t>
      </w:r>
      <w:r w:rsidRPr="0068586A">
        <w:rPr>
          <w:rFonts w:ascii="Arial" w:hAnsi="Arial" w:cs="Arial"/>
          <w:sz w:val="22"/>
          <w:szCs w:val="22"/>
        </w:rPr>
        <w:t xml:space="preserve"> ou d’une chaine de transmission reçus à l’ARS </w:t>
      </w:r>
      <w:r>
        <w:rPr>
          <w:rFonts w:ascii="Arial" w:hAnsi="Arial" w:cs="Arial"/>
          <w:sz w:val="22"/>
          <w:szCs w:val="22"/>
        </w:rPr>
        <w:t>est</w:t>
      </w:r>
      <w:r w:rsidRPr="0068586A">
        <w:rPr>
          <w:rFonts w:ascii="Arial" w:hAnsi="Arial" w:cs="Arial"/>
          <w:sz w:val="22"/>
          <w:szCs w:val="22"/>
        </w:rPr>
        <w:t xml:space="preserve"> analysé</w:t>
      </w:r>
      <w:r>
        <w:rPr>
          <w:rFonts w:ascii="Arial" w:hAnsi="Arial" w:cs="Arial"/>
          <w:sz w:val="22"/>
          <w:szCs w:val="22"/>
        </w:rPr>
        <w:t>e</w:t>
      </w:r>
      <w:r w:rsidRPr="0068586A">
        <w:rPr>
          <w:rFonts w:ascii="Arial" w:hAnsi="Arial" w:cs="Arial"/>
          <w:sz w:val="22"/>
          <w:szCs w:val="22"/>
        </w:rPr>
        <w:t xml:space="preserve"> selon les procédures mises en place au sein des plateformes de veille et gestion sanitaire des ARS (réception – validation – évaluation de la menace). </w:t>
      </w:r>
      <w:r>
        <w:rPr>
          <w:rFonts w:ascii="Arial" w:hAnsi="Arial" w:cs="Arial"/>
          <w:sz w:val="22"/>
          <w:szCs w:val="22"/>
        </w:rPr>
        <w:t xml:space="preserve"> </w:t>
      </w:r>
      <w:r w:rsidRPr="00C76E83">
        <w:rPr>
          <w:rFonts w:ascii="Arial" w:hAnsi="Arial" w:cs="Arial"/>
          <w:i/>
          <w:iCs/>
          <w:sz w:val="22"/>
          <w:szCs w:val="22"/>
        </w:rPr>
        <w:t>MINSANTE N°99 modifié 2 09/05/2020</w:t>
      </w:r>
      <w:r>
        <w:rPr>
          <w:rFonts w:ascii="Arial" w:hAnsi="Arial" w:cs="Arial"/>
          <w:sz w:val="22"/>
          <w:szCs w:val="22"/>
        </w:rPr>
        <w:t>.</w:t>
      </w:r>
    </w:p>
    <w:p w14:paraId="1D09BE8D" w14:textId="77777777" w:rsidR="003E21C0" w:rsidRDefault="003E21C0" w:rsidP="003E21C0">
      <w:pPr>
        <w:jc w:val="both"/>
        <w:rPr>
          <w:rFonts w:ascii="Arial" w:hAnsi="Arial" w:cs="Arial"/>
          <w:sz w:val="22"/>
          <w:szCs w:val="22"/>
        </w:rPr>
      </w:pPr>
    </w:p>
    <w:p w14:paraId="19DFF54D" w14:textId="77777777" w:rsidR="003E21C0" w:rsidRDefault="003E21C0" w:rsidP="003E21C0">
      <w:pPr>
        <w:jc w:val="both"/>
        <w:rPr>
          <w:rFonts w:ascii="Arial" w:hAnsi="Arial" w:cs="Arial"/>
          <w:sz w:val="22"/>
          <w:szCs w:val="22"/>
        </w:rPr>
      </w:pPr>
      <w:r w:rsidRPr="0068586A">
        <w:rPr>
          <w:rFonts w:ascii="Arial" w:hAnsi="Arial" w:cs="Arial"/>
          <w:sz w:val="22"/>
          <w:szCs w:val="22"/>
        </w:rPr>
        <w:t>Les signalements ont principalement pour origine :</w:t>
      </w:r>
    </w:p>
    <w:p w14:paraId="3FD248CA" w14:textId="77777777" w:rsidR="003E21C0" w:rsidRDefault="003E21C0" w:rsidP="003E21C0">
      <w:pPr>
        <w:jc w:val="both"/>
        <w:rPr>
          <w:rFonts w:ascii="Arial" w:hAnsi="Arial" w:cs="Arial"/>
          <w:sz w:val="22"/>
          <w:szCs w:val="22"/>
        </w:rPr>
      </w:pPr>
      <w:r w:rsidRPr="0068586A">
        <w:rPr>
          <w:rFonts w:ascii="Arial" w:hAnsi="Arial" w:cs="Arial"/>
          <w:sz w:val="22"/>
          <w:szCs w:val="22"/>
        </w:rPr>
        <w:t xml:space="preserve"> </w:t>
      </w:r>
    </w:p>
    <w:p w14:paraId="013F419B" w14:textId="77777777" w:rsidR="003E21C0" w:rsidRPr="0068586A" w:rsidRDefault="003E21C0" w:rsidP="003E21C0">
      <w:pPr>
        <w:pStyle w:val="Paragraphedeliste"/>
        <w:numPr>
          <w:ilvl w:val="1"/>
          <w:numId w:val="33"/>
        </w:numPr>
        <w:jc w:val="both"/>
        <w:rPr>
          <w:rFonts w:ascii="Arial" w:hAnsi="Arial" w:cs="Arial"/>
          <w:color w:val="055B78" w:themeColor="text1"/>
          <w:sz w:val="22"/>
          <w:szCs w:val="22"/>
        </w:rPr>
      </w:pPr>
      <w:r>
        <w:rPr>
          <w:rFonts w:ascii="Arial" w:hAnsi="Arial" w:cs="Arial"/>
          <w:sz w:val="22"/>
          <w:szCs w:val="22"/>
        </w:rPr>
        <w:t>L</w:t>
      </w:r>
      <w:r w:rsidRPr="0068586A">
        <w:rPr>
          <w:rFonts w:ascii="Arial" w:hAnsi="Arial" w:cs="Arial"/>
          <w:sz w:val="22"/>
          <w:szCs w:val="22"/>
        </w:rPr>
        <w:t>es particuliers (cas, contacts, autres)</w:t>
      </w:r>
    </w:p>
    <w:p w14:paraId="72C49113" w14:textId="77777777" w:rsidR="003E21C0" w:rsidRPr="0068586A" w:rsidRDefault="003E21C0" w:rsidP="003E21C0">
      <w:pPr>
        <w:pStyle w:val="Paragraphedeliste"/>
        <w:ind w:left="1440"/>
        <w:jc w:val="both"/>
        <w:rPr>
          <w:rFonts w:ascii="Arial" w:hAnsi="Arial" w:cs="Arial"/>
          <w:color w:val="055B78" w:themeColor="text1"/>
          <w:sz w:val="22"/>
          <w:szCs w:val="22"/>
        </w:rPr>
      </w:pPr>
    </w:p>
    <w:p w14:paraId="79FE87D3" w14:textId="77777777" w:rsidR="003E21C0" w:rsidRPr="0068586A" w:rsidRDefault="003E21C0" w:rsidP="003E21C0">
      <w:pPr>
        <w:pStyle w:val="Paragraphedeliste"/>
        <w:numPr>
          <w:ilvl w:val="1"/>
          <w:numId w:val="33"/>
        </w:numPr>
        <w:jc w:val="both"/>
        <w:rPr>
          <w:rFonts w:ascii="Arial" w:hAnsi="Arial" w:cs="Arial"/>
          <w:color w:val="055B78" w:themeColor="text1"/>
          <w:sz w:val="22"/>
          <w:szCs w:val="22"/>
        </w:rPr>
      </w:pPr>
      <w:r>
        <w:rPr>
          <w:rFonts w:ascii="Arial" w:hAnsi="Arial" w:cs="Arial"/>
          <w:sz w:val="22"/>
          <w:szCs w:val="22"/>
        </w:rPr>
        <w:t>L</w:t>
      </w:r>
      <w:r w:rsidRPr="0068586A">
        <w:rPr>
          <w:rFonts w:ascii="Arial" w:hAnsi="Arial" w:cs="Arial"/>
          <w:sz w:val="22"/>
          <w:szCs w:val="22"/>
        </w:rPr>
        <w:t>es professionnels de santé</w:t>
      </w:r>
    </w:p>
    <w:p w14:paraId="34ADB40C" w14:textId="77777777" w:rsidR="003E21C0" w:rsidRPr="0068586A" w:rsidRDefault="003E21C0" w:rsidP="003E21C0">
      <w:pPr>
        <w:pStyle w:val="Paragraphedeliste"/>
        <w:rPr>
          <w:rFonts w:ascii="Arial" w:hAnsi="Arial" w:cs="Arial"/>
          <w:sz w:val="22"/>
          <w:szCs w:val="22"/>
        </w:rPr>
      </w:pPr>
    </w:p>
    <w:p w14:paraId="06E0F6B9" w14:textId="77777777" w:rsidR="003E21C0" w:rsidRPr="009C6E32" w:rsidRDefault="003E21C0" w:rsidP="003E21C0">
      <w:pPr>
        <w:pStyle w:val="Paragraphedeliste"/>
        <w:numPr>
          <w:ilvl w:val="1"/>
          <w:numId w:val="33"/>
        </w:numPr>
        <w:jc w:val="both"/>
        <w:rPr>
          <w:rFonts w:ascii="Arial" w:hAnsi="Arial" w:cs="Arial"/>
          <w:color w:val="055B78" w:themeColor="text1"/>
          <w:sz w:val="22"/>
          <w:szCs w:val="22"/>
        </w:rPr>
      </w:pPr>
      <w:r w:rsidRPr="0068586A">
        <w:rPr>
          <w:rFonts w:ascii="Arial" w:hAnsi="Arial" w:cs="Arial"/>
          <w:sz w:val="22"/>
          <w:szCs w:val="22"/>
        </w:rPr>
        <w:t xml:space="preserve">Les institutions (mairie, communauté, </w:t>
      </w:r>
      <w:r w:rsidRPr="0030442F">
        <w:rPr>
          <w:rFonts w:ascii="Arial" w:hAnsi="Arial" w:cs="Arial"/>
          <w:b/>
          <w:bCs/>
          <w:sz w:val="22"/>
          <w:szCs w:val="22"/>
        </w:rPr>
        <w:t>établissement, associations</w:t>
      </w:r>
      <w:r w:rsidRPr="0068586A">
        <w:rPr>
          <w:rFonts w:ascii="Arial" w:hAnsi="Arial" w:cs="Arial"/>
          <w:sz w:val="22"/>
          <w:szCs w:val="22"/>
        </w:rPr>
        <w:t xml:space="preserve">, </w:t>
      </w:r>
      <w:r w:rsidRPr="0030442F">
        <w:rPr>
          <w:rFonts w:ascii="Arial" w:hAnsi="Arial" w:cs="Arial"/>
          <w:b/>
          <w:bCs/>
          <w:sz w:val="22"/>
          <w:szCs w:val="22"/>
        </w:rPr>
        <w:t>entreprises</w:t>
      </w:r>
      <w:r>
        <w:rPr>
          <w:rFonts w:ascii="Arial" w:hAnsi="Arial" w:cs="Arial"/>
          <w:sz w:val="22"/>
          <w:szCs w:val="22"/>
        </w:rPr>
        <w:t xml:space="preserve"> par le référent COVID-19 ou non, etc.</w:t>
      </w:r>
      <w:r w:rsidRPr="0068586A">
        <w:rPr>
          <w:rFonts w:ascii="Arial" w:hAnsi="Arial" w:cs="Arial"/>
          <w:sz w:val="22"/>
          <w:szCs w:val="22"/>
        </w:rPr>
        <w:t xml:space="preserve">) </w:t>
      </w:r>
    </w:p>
    <w:p w14:paraId="7F65B9D2" w14:textId="77777777" w:rsidR="003E21C0" w:rsidRPr="00C76E83" w:rsidRDefault="003E21C0" w:rsidP="003E21C0">
      <w:pPr>
        <w:jc w:val="both"/>
        <w:rPr>
          <w:rFonts w:ascii="Arial" w:hAnsi="Arial" w:cs="Arial"/>
          <w:color w:val="055B78" w:themeColor="text1"/>
          <w:sz w:val="20"/>
          <w:szCs w:val="20"/>
        </w:rPr>
      </w:pPr>
    </w:p>
    <w:p w14:paraId="7C96AA57" w14:textId="77777777" w:rsidR="003E21C0" w:rsidRDefault="003E21C0" w:rsidP="003E21C0">
      <w:pPr>
        <w:jc w:val="both"/>
        <w:rPr>
          <w:rFonts w:ascii="Arial" w:hAnsi="Arial" w:cs="Arial"/>
          <w:sz w:val="22"/>
          <w:szCs w:val="22"/>
        </w:rPr>
      </w:pPr>
      <w:r w:rsidRPr="00C76E83">
        <w:rPr>
          <w:rFonts w:ascii="Arial" w:hAnsi="Arial" w:cs="Arial"/>
          <w:sz w:val="22"/>
          <w:szCs w:val="22"/>
        </w:rPr>
        <w:t xml:space="preserve">Séquence de réception et traitement des signalements de cas groupés </w:t>
      </w:r>
      <w:r>
        <w:rPr>
          <w:rFonts w:ascii="Arial" w:hAnsi="Arial" w:cs="Arial"/>
          <w:sz w:val="22"/>
          <w:szCs w:val="22"/>
        </w:rPr>
        <w:t>de COVID-19 :</w:t>
      </w:r>
    </w:p>
    <w:p w14:paraId="3B11D1F4" w14:textId="77777777" w:rsidR="003E21C0" w:rsidRDefault="003E21C0" w:rsidP="003E21C0">
      <w:pPr>
        <w:jc w:val="both"/>
        <w:rPr>
          <w:rFonts w:ascii="Arial" w:hAnsi="Arial" w:cs="Arial"/>
          <w:sz w:val="22"/>
          <w:szCs w:val="22"/>
        </w:rPr>
      </w:pPr>
      <w:r>
        <w:rPr>
          <w:rFonts w:ascii="Arial" w:hAnsi="Arial" w:cs="Arial"/>
          <w:sz w:val="22"/>
          <w:szCs w:val="22"/>
        </w:rPr>
        <w:tab/>
      </w:r>
    </w:p>
    <w:p w14:paraId="35B04B58" w14:textId="77777777" w:rsidR="003E21C0" w:rsidRDefault="003E21C0" w:rsidP="003E21C0">
      <w:pPr>
        <w:pStyle w:val="Paragraphedeliste"/>
        <w:numPr>
          <w:ilvl w:val="0"/>
          <w:numId w:val="34"/>
        </w:numPr>
        <w:jc w:val="both"/>
        <w:rPr>
          <w:rFonts w:ascii="Arial" w:hAnsi="Arial" w:cs="Arial"/>
          <w:sz w:val="22"/>
          <w:szCs w:val="22"/>
        </w:rPr>
      </w:pPr>
      <w:r w:rsidRPr="0066435F">
        <w:rPr>
          <w:rFonts w:ascii="Arial" w:hAnsi="Arial" w:cs="Arial"/>
          <w:sz w:val="22"/>
          <w:szCs w:val="22"/>
        </w:rPr>
        <w:t>Réception par l’ARS d’un signalement/détection d’un cas groupé</w:t>
      </w:r>
      <w:r>
        <w:rPr>
          <w:rFonts w:ascii="Arial" w:hAnsi="Arial" w:cs="Arial"/>
          <w:sz w:val="22"/>
          <w:szCs w:val="22"/>
        </w:rPr>
        <w:t xml:space="preserve"> </w:t>
      </w:r>
      <w:r w:rsidRPr="0066435F">
        <w:rPr>
          <w:rFonts w:ascii="Arial" w:hAnsi="Arial" w:cs="Arial"/>
          <w:sz w:val="22"/>
          <w:szCs w:val="22"/>
        </w:rPr>
        <w:sym w:font="Wingdings" w:char="F0E8"/>
      </w:r>
      <w:r w:rsidRPr="0066435F">
        <w:rPr>
          <w:rFonts w:ascii="Arial" w:hAnsi="Arial" w:cs="Arial"/>
          <w:sz w:val="22"/>
          <w:szCs w:val="22"/>
        </w:rPr>
        <w:t xml:space="preserve">  </w:t>
      </w:r>
    </w:p>
    <w:p w14:paraId="4747304E" w14:textId="77777777" w:rsidR="003E21C0" w:rsidRPr="0066435F"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E</w:t>
      </w:r>
      <w:r w:rsidRPr="0066435F">
        <w:rPr>
          <w:rFonts w:ascii="Arial" w:hAnsi="Arial" w:cs="Arial"/>
          <w:sz w:val="22"/>
          <w:szCs w:val="22"/>
        </w:rPr>
        <w:t xml:space="preserve">nregistrement du signal et validation par l’ARS </w:t>
      </w:r>
      <w:r w:rsidRPr="0066435F">
        <w:rPr>
          <w:rFonts w:ascii="Arial" w:hAnsi="Arial" w:cs="Arial"/>
          <w:sz w:val="22"/>
          <w:szCs w:val="22"/>
        </w:rPr>
        <w:sym w:font="Wingdings" w:char="F0E8"/>
      </w:r>
    </w:p>
    <w:p w14:paraId="1115092A" w14:textId="77777777" w:rsidR="003E21C0"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 xml:space="preserve">Réunion flash de l’ARS et de Santé Publique France </w:t>
      </w:r>
      <w:r w:rsidRPr="0066435F">
        <w:rPr>
          <w:rFonts w:ascii="Arial" w:hAnsi="Arial" w:cs="Arial"/>
          <w:sz w:val="22"/>
          <w:szCs w:val="22"/>
        </w:rPr>
        <w:sym w:font="Wingdings" w:char="F0E8"/>
      </w:r>
    </w:p>
    <w:p w14:paraId="6F0D4827" w14:textId="77777777" w:rsidR="003E21C0" w:rsidRDefault="003E21C0" w:rsidP="003E21C0">
      <w:pPr>
        <w:pStyle w:val="Paragraphedeliste"/>
        <w:numPr>
          <w:ilvl w:val="1"/>
          <w:numId w:val="34"/>
        </w:numPr>
        <w:jc w:val="both"/>
        <w:rPr>
          <w:rFonts w:ascii="Arial" w:hAnsi="Arial" w:cs="Arial"/>
          <w:sz w:val="22"/>
          <w:szCs w:val="22"/>
        </w:rPr>
      </w:pPr>
      <w:r>
        <w:rPr>
          <w:rFonts w:ascii="Arial" w:hAnsi="Arial" w:cs="Arial"/>
          <w:sz w:val="22"/>
          <w:szCs w:val="22"/>
        </w:rPr>
        <w:t>Classement du cluster selon le type de lieu, les critères de gravités (nb de cas, nb d’hospitalisés, nb de décès), potentiel d’extension, etc.</w:t>
      </w:r>
    </w:p>
    <w:p w14:paraId="6B95ED56" w14:textId="77777777" w:rsidR="003E21C0" w:rsidRDefault="003E21C0" w:rsidP="003E21C0">
      <w:pPr>
        <w:pStyle w:val="Paragraphedeliste"/>
        <w:numPr>
          <w:ilvl w:val="1"/>
          <w:numId w:val="34"/>
        </w:numPr>
        <w:jc w:val="both"/>
        <w:rPr>
          <w:rFonts w:ascii="Arial" w:hAnsi="Arial" w:cs="Arial"/>
          <w:sz w:val="22"/>
          <w:szCs w:val="22"/>
        </w:rPr>
      </w:pPr>
      <w:r>
        <w:rPr>
          <w:rFonts w:ascii="Arial" w:hAnsi="Arial" w:cs="Arial"/>
          <w:sz w:val="22"/>
          <w:szCs w:val="22"/>
        </w:rPr>
        <w:t>Estimation des moyens nécessaires et du niveau d’investigation à mener</w:t>
      </w:r>
    </w:p>
    <w:p w14:paraId="71BEEF1B" w14:textId="77777777" w:rsidR="003E21C0" w:rsidRDefault="003E21C0" w:rsidP="003E21C0">
      <w:pPr>
        <w:pStyle w:val="Paragraphedeliste"/>
        <w:numPr>
          <w:ilvl w:val="1"/>
          <w:numId w:val="34"/>
        </w:numPr>
        <w:jc w:val="both"/>
        <w:rPr>
          <w:rFonts w:ascii="Arial" w:hAnsi="Arial" w:cs="Arial"/>
          <w:sz w:val="22"/>
          <w:szCs w:val="22"/>
        </w:rPr>
      </w:pPr>
      <w:r>
        <w:rPr>
          <w:rFonts w:ascii="Arial" w:hAnsi="Arial" w:cs="Arial"/>
          <w:sz w:val="22"/>
          <w:szCs w:val="22"/>
        </w:rPr>
        <w:t>Désignation d’un coordonnateur</w:t>
      </w:r>
    </w:p>
    <w:p w14:paraId="44E7CA2E" w14:textId="77777777" w:rsidR="003E21C0" w:rsidRDefault="003E21C0" w:rsidP="003E21C0">
      <w:pPr>
        <w:pStyle w:val="Paragraphedeliste"/>
        <w:numPr>
          <w:ilvl w:val="1"/>
          <w:numId w:val="34"/>
        </w:numPr>
        <w:jc w:val="both"/>
        <w:rPr>
          <w:rFonts w:ascii="Arial" w:hAnsi="Arial" w:cs="Arial"/>
          <w:sz w:val="22"/>
          <w:szCs w:val="22"/>
        </w:rPr>
      </w:pPr>
      <w:r>
        <w:rPr>
          <w:rFonts w:ascii="Arial" w:hAnsi="Arial" w:cs="Arial"/>
          <w:sz w:val="22"/>
          <w:szCs w:val="22"/>
        </w:rPr>
        <w:t>Constitution d’une équipe d’investigation et de suivi</w:t>
      </w:r>
    </w:p>
    <w:p w14:paraId="0B442BCB" w14:textId="77777777" w:rsidR="003E21C0"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 xml:space="preserve">Information de la Préfecture et premières mesures de contrôle </w:t>
      </w:r>
      <w:r w:rsidRPr="0066435F">
        <w:rPr>
          <w:rFonts w:ascii="Arial" w:hAnsi="Arial" w:cs="Arial"/>
          <w:sz w:val="22"/>
          <w:szCs w:val="22"/>
        </w:rPr>
        <w:sym w:font="Wingdings" w:char="F0E8"/>
      </w:r>
    </w:p>
    <w:p w14:paraId="5150BF7F" w14:textId="77777777" w:rsidR="003E21C0"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 xml:space="preserve">Investigation : collecte des données nécessaires pour l’analyse et le suivi (questionnaires et tests) </w:t>
      </w:r>
      <w:r w:rsidRPr="0066435F">
        <w:rPr>
          <w:rFonts w:ascii="Arial" w:hAnsi="Arial" w:cs="Arial"/>
          <w:sz w:val="22"/>
          <w:szCs w:val="22"/>
        </w:rPr>
        <w:sym w:font="Wingdings" w:char="F0E8"/>
      </w:r>
    </w:p>
    <w:p w14:paraId="21CF402F" w14:textId="77777777" w:rsidR="003E21C0"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 xml:space="preserve">Evaluation des mesures de contrôle et adaptation si nécessaire </w:t>
      </w:r>
      <w:r w:rsidRPr="0066435F">
        <w:rPr>
          <w:rFonts w:ascii="Arial" w:hAnsi="Arial" w:cs="Arial"/>
          <w:sz w:val="22"/>
          <w:szCs w:val="22"/>
        </w:rPr>
        <w:sym w:font="Wingdings" w:char="F0E8"/>
      </w:r>
    </w:p>
    <w:p w14:paraId="26DE04C5" w14:textId="77777777" w:rsidR="003E21C0" w:rsidRDefault="003E21C0" w:rsidP="003E21C0">
      <w:pPr>
        <w:pStyle w:val="Paragraphedeliste"/>
        <w:numPr>
          <w:ilvl w:val="0"/>
          <w:numId w:val="34"/>
        </w:numPr>
        <w:jc w:val="both"/>
        <w:rPr>
          <w:rFonts w:ascii="Arial" w:hAnsi="Arial" w:cs="Arial"/>
          <w:sz w:val="22"/>
          <w:szCs w:val="22"/>
        </w:rPr>
      </w:pPr>
      <w:r>
        <w:rPr>
          <w:rFonts w:ascii="Arial" w:hAnsi="Arial" w:cs="Arial"/>
          <w:sz w:val="22"/>
          <w:szCs w:val="22"/>
        </w:rPr>
        <w:t>Fin de suivi.</w:t>
      </w:r>
    </w:p>
    <w:p w14:paraId="2E69CE29" w14:textId="77777777" w:rsidR="003E21C0" w:rsidRDefault="003E21C0" w:rsidP="003E21C0">
      <w:pPr>
        <w:pStyle w:val="Paragraphedeliste"/>
        <w:ind w:left="1080"/>
        <w:jc w:val="both"/>
        <w:rPr>
          <w:rFonts w:ascii="Arial" w:hAnsi="Arial" w:cs="Arial"/>
          <w:sz w:val="22"/>
          <w:szCs w:val="22"/>
        </w:rPr>
      </w:pPr>
    </w:p>
    <w:p w14:paraId="2C16D782" w14:textId="77777777" w:rsidR="003E21C0" w:rsidRDefault="003E21C0" w:rsidP="003E21C0">
      <w:pPr>
        <w:jc w:val="both"/>
        <w:rPr>
          <w:rFonts w:ascii="Arial" w:hAnsi="Arial" w:cs="Arial"/>
          <w:sz w:val="22"/>
          <w:szCs w:val="22"/>
        </w:rPr>
      </w:pPr>
      <w:r>
        <w:rPr>
          <w:rFonts w:ascii="Arial" w:hAnsi="Arial" w:cs="Arial"/>
          <w:sz w:val="22"/>
          <w:szCs w:val="22"/>
        </w:rPr>
        <w:t xml:space="preserve">En pratique, le référent COVID-19 (ou l’employeur) signale à l’ARS l’existence d’un cas groupé (cluster). L’ARS investiguera et adaptera </w:t>
      </w:r>
      <w:r w:rsidRPr="003E21C0">
        <w:rPr>
          <w:rFonts w:ascii="Arial" w:hAnsi="Arial" w:cs="Arial"/>
          <w:sz w:val="22"/>
          <w:szCs w:val="22"/>
        </w:rPr>
        <w:t>les mesures</w:t>
      </w:r>
      <w:r>
        <w:rPr>
          <w:rFonts w:ascii="Arial" w:hAnsi="Arial" w:cs="Arial"/>
          <w:sz w:val="22"/>
          <w:szCs w:val="22"/>
        </w:rPr>
        <w:t xml:space="preserve"> en fonction de son analyse du cas groupé. </w:t>
      </w:r>
    </w:p>
    <w:p w14:paraId="03565D30" w14:textId="77777777" w:rsidR="003E21C0" w:rsidRDefault="003E21C0" w:rsidP="003E21C0">
      <w:pPr>
        <w:jc w:val="both"/>
        <w:rPr>
          <w:rFonts w:ascii="Arial" w:hAnsi="Arial" w:cs="Arial"/>
          <w:sz w:val="22"/>
          <w:szCs w:val="22"/>
        </w:rPr>
      </w:pPr>
    </w:p>
    <w:p w14:paraId="2341AE71" w14:textId="77777777" w:rsidR="003E21C0" w:rsidRPr="009C6E32" w:rsidRDefault="003E21C0" w:rsidP="003E21C0">
      <w:pPr>
        <w:jc w:val="both"/>
        <w:rPr>
          <w:rFonts w:ascii="Arial" w:hAnsi="Arial" w:cs="Arial"/>
          <w:sz w:val="22"/>
          <w:szCs w:val="22"/>
        </w:rPr>
      </w:pPr>
      <w:r>
        <w:rPr>
          <w:rFonts w:ascii="Arial" w:hAnsi="Arial" w:cs="Arial"/>
          <w:sz w:val="22"/>
          <w:szCs w:val="22"/>
        </w:rPr>
        <w:lastRenderedPageBreak/>
        <w:t>La survenue d’un cluster, en fonction de ses caractéristiques, peut entrainer la cessation temporaire de l’activité de l’entreprise avec suivi médical et/ou tests de tous les salariés.</w:t>
      </w:r>
    </w:p>
    <w:p w14:paraId="29CDDAC7" w14:textId="77777777" w:rsidR="003E21C0" w:rsidRPr="0046602E" w:rsidRDefault="003E21C0" w:rsidP="003E21C0">
      <w:pPr>
        <w:rPr>
          <w:rFonts w:ascii="Arial" w:hAnsi="Arial" w:cs="Arial"/>
          <w:b/>
          <w:bCs/>
          <w:color w:val="055B78" w:themeColor="text1"/>
        </w:rPr>
      </w:pPr>
    </w:p>
    <w:p w14:paraId="594EC0D5" w14:textId="77777777" w:rsidR="003E21C0" w:rsidRPr="00DF3A5D" w:rsidRDefault="003E21C0" w:rsidP="003E21C0">
      <w:pPr>
        <w:pStyle w:val="Paragraphedeliste"/>
        <w:rPr>
          <w:rFonts w:ascii="Arial" w:hAnsi="Arial" w:cs="Arial"/>
          <w:b/>
          <w:bCs/>
          <w:color w:val="055B78" w:themeColor="text1"/>
          <w:szCs w:val="22"/>
        </w:rPr>
      </w:pPr>
    </w:p>
    <w:p w14:paraId="3D48A297" w14:textId="77777777" w:rsidR="003E21C0" w:rsidRDefault="003E21C0" w:rsidP="003E21C0">
      <w:pPr>
        <w:pStyle w:val="Titre3"/>
        <w:spacing w:before="0" w:beforeAutospacing="0" w:after="0" w:afterAutospacing="0"/>
        <w:jc w:val="both"/>
        <w:rPr>
          <w:rFonts w:ascii="Arial" w:hAnsi="Arial" w:cs="Arial"/>
          <w:b w:val="0"/>
          <w:bCs w:val="0"/>
          <w:color w:val="000000" w:themeColor="accent2"/>
          <w:sz w:val="22"/>
          <w:szCs w:val="22"/>
        </w:rPr>
      </w:pPr>
      <w:r>
        <w:rPr>
          <w:rFonts w:ascii="Arial" w:hAnsi="Arial" w:cs="Arial"/>
          <w:b w:val="0"/>
          <w:bCs w:val="0"/>
          <w:color w:val="000000" w:themeColor="accent2"/>
          <w:sz w:val="22"/>
          <w:szCs w:val="22"/>
        </w:rPr>
        <w:br w:type="page"/>
      </w:r>
    </w:p>
    <w:p w14:paraId="26925452" w14:textId="77777777" w:rsidR="002D3596" w:rsidRDefault="002D3596" w:rsidP="002B39B9">
      <w:pPr>
        <w:pStyle w:val="Titre3"/>
        <w:spacing w:before="0" w:beforeAutospacing="0" w:after="0" w:afterAutospacing="0"/>
        <w:jc w:val="both"/>
        <w:rPr>
          <w:rFonts w:ascii="Arial" w:hAnsi="Arial" w:cs="Arial"/>
          <w:b w:val="0"/>
          <w:bCs w:val="0"/>
          <w:color w:val="000000" w:themeColor="accent2"/>
          <w:sz w:val="22"/>
          <w:szCs w:val="22"/>
        </w:rPr>
      </w:pPr>
    </w:p>
    <w:p w14:paraId="56B9A2FB" w14:textId="77777777" w:rsidR="002D3596" w:rsidRDefault="002D3596" w:rsidP="002B39B9">
      <w:pPr>
        <w:pStyle w:val="Titre3"/>
        <w:spacing w:before="0" w:beforeAutospacing="0" w:after="0" w:afterAutospacing="0"/>
        <w:jc w:val="both"/>
        <w:rPr>
          <w:rFonts w:ascii="Arial" w:hAnsi="Arial" w:cs="Arial"/>
          <w:b w:val="0"/>
          <w:bCs w:val="0"/>
          <w:color w:val="000000" w:themeColor="accent2"/>
          <w:sz w:val="22"/>
          <w:szCs w:val="22"/>
        </w:rPr>
      </w:pPr>
    </w:p>
    <w:p w14:paraId="2AAE652E" w14:textId="77777777" w:rsidR="009F5E51" w:rsidRDefault="009F5E51" w:rsidP="002B39B9">
      <w:pPr>
        <w:spacing w:after="80"/>
        <w:jc w:val="both"/>
        <w:rPr>
          <w:rFonts w:ascii="Arial" w:eastAsia="Times New Roman" w:hAnsi="Arial" w:cs="Arial"/>
          <w:color w:val="000000" w:themeColor="accent2"/>
          <w:sz w:val="22"/>
          <w:szCs w:val="22"/>
          <w:lang w:eastAsia="fr-FR"/>
        </w:rPr>
      </w:pPr>
    </w:p>
    <w:p w14:paraId="7F6C620F" w14:textId="77777777" w:rsidR="002D3596" w:rsidRPr="00B51754" w:rsidRDefault="002D3596" w:rsidP="00B51754">
      <w:pPr>
        <w:pStyle w:val="Paragraphedeliste"/>
        <w:numPr>
          <w:ilvl w:val="0"/>
          <w:numId w:val="35"/>
        </w:numPr>
        <w:jc w:val="center"/>
        <w:rPr>
          <w:b/>
          <w:color w:val="055B78" w:themeColor="text1"/>
          <w:sz w:val="28"/>
          <w:u w:val="single"/>
          <w:lang w:eastAsia="fr-FR"/>
        </w:rPr>
      </w:pPr>
      <w:r w:rsidRPr="00B51754">
        <w:rPr>
          <w:b/>
          <w:color w:val="055B78" w:themeColor="text1"/>
          <w:sz w:val="28"/>
          <w:u w:val="single"/>
          <w:lang w:eastAsia="fr-FR"/>
        </w:rPr>
        <w:t>Qui sont les sujets vulnérables ?</w:t>
      </w:r>
    </w:p>
    <w:p w14:paraId="7BFADD2B" w14:textId="77777777" w:rsidR="002B39B9" w:rsidRDefault="002B39B9" w:rsidP="002B39B9">
      <w:pPr>
        <w:spacing w:after="80"/>
        <w:jc w:val="both"/>
        <w:rPr>
          <w:rFonts w:ascii="Arial" w:eastAsia="Times New Roman" w:hAnsi="Arial" w:cs="Arial"/>
          <w:color w:val="000000" w:themeColor="accent2"/>
          <w:sz w:val="22"/>
          <w:szCs w:val="22"/>
          <w:lang w:eastAsia="fr-FR"/>
        </w:rPr>
      </w:pPr>
    </w:p>
    <w:p w14:paraId="6203C769" w14:textId="77777777" w:rsidR="002D3596" w:rsidRDefault="002D3596" w:rsidP="002D3596">
      <w:pPr>
        <w:jc w:val="both"/>
        <w:rPr>
          <w:rFonts w:ascii="Arial" w:hAnsi="Arial" w:cs="Arial"/>
          <w:b/>
          <w:bCs/>
          <w:sz w:val="22"/>
          <w:szCs w:val="22"/>
        </w:rPr>
      </w:pPr>
    </w:p>
    <w:p w14:paraId="4605ECAC" w14:textId="77777777" w:rsidR="00DF3A5D" w:rsidRPr="00DF3A5D" w:rsidRDefault="00DF3A5D" w:rsidP="002D3596">
      <w:pPr>
        <w:jc w:val="both"/>
        <w:rPr>
          <w:rFonts w:ascii="Arial" w:hAnsi="Arial" w:cs="Arial"/>
          <w:bCs/>
          <w:color w:val="055B78" w:themeColor="text1"/>
          <w:szCs w:val="22"/>
        </w:rPr>
      </w:pPr>
      <w:r w:rsidRPr="00DF3A5D">
        <w:rPr>
          <w:rFonts w:ascii="Arial" w:hAnsi="Arial" w:cs="Arial"/>
          <w:bCs/>
          <w:color w:val="055B78" w:themeColor="text1"/>
          <w:szCs w:val="22"/>
        </w:rPr>
        <w:t>Les sujets vulnérables</w:t>
      </w:r>
    </w:p>
    <w:p w14:paraId="6C55610B" w14:textId="77777777" w:rsidR="00DF3A5D" w:rsidRPr="00DF3A5D" w:rsidRDefault="00DF3A5D" w:rsidP="002D3596">
      <w:pPr>
        <w:jc w:val="both"/>
        <w:rPr>
          <w:rFonts w:ascii="Arial" w:hAnsi="Arial" w:cs="Arial"/>
          <w:bCs/>
          <w:color w:val="055B78" w:themeColor="text1"/>
          <w:sz w:val="22"/>
          <w:szCs w:val="22"/>
        </w:rPr>
      </w:pPr>
    </w:p>
    <w:p w14:paraId="2278C5AE" w14:textId="77777777" w:rsidR="002D3596" w:rsidRPr="00D779D2" w:rsidRDefault="002D3596" w:rsidP="002D3596">
      <w:pPr>
        <w:jc w:val="both"/>
        <w:rPr>
          <w:rFonts w:ascii="Arial" w:hAnsi="Arial" w:cs="Arial"/>
          <w:color w:val="FF0000"/>
          <w:sz w:val="22"/>
          <w:szCs w:val="22"/>
        </w:rPr>
      </w:pPr>
      <w:r>
        <w:rPr>
          <w:rFonts w:ascii="Arial" w:hAnsi="Arial" w:cs="Arial"/>
          <w:b/>
          <w:bCs/>
          <w:sz w:val="22"/>
          <w:szCs w:val="22"/>
        </w:rPr>
        <w:t>L</w:t>
      </w:r>
      <w:r w:rsidRPr="00794773">
        <w:rPr>
          <w:rFonts w:ascii="Arial" w:hAnsi="Arial" w:cs="Arial"/>
          <w:b/>
          <w:bCs/>
          <w:sz w:val="22"/>
          <w:szCs w:val="22"/>
        </w:rPr>
        <w:t>e décret n° 2020-1098 du 29 août 2020</w:t>
      </w:r>
      <w:r>
        <w:rPr>
          <w:rFonts w:ascii="Arial" w:hAnsi="Arial" w:cs="Arial"/>
          <w:sz w:val="22"/>
          <w:szCs w:val="22"/>
        </w:rPr>
        <w:t xml:space="preserve"> réduit la liste d</w:t>
      </w:r>
      <w:r w:rsidRPr="007D4421">
        <w:rPr>
          <w:rFonts w:ascii="Arial" w:hAnsi="Arial" w:cs="Arial"/>
          <w:sz w:val="22"/>
          <w:szCs w:val="22"/>
        </w:rPr>
        <w:t xml:space="preserve">es personnes </w:t>
      </w:r>
      <w:r w:rsidRPr="00DF3A5D">
        <w:rPr>
          <w:rFonts w:ascii="Arial" w:hAnsi="Arial" w:cs="Arial"/>
          <w:b/>
          <w:sz w:val="22"/>
          <w:szCs w:val="22"/>
        </w:rPr>
        <w:t>à risque de forme grave</w:t>
      </w:r>
      <w:r w:rsidRPr="007D4421">
        <w:rPr>
          <w:rFonts w:ascii="Arial" w:hAnsi="Arial" w:cs="Arial"/>
          <w:sz w:val="22"/>
          <w:szCs w:val="22"/>
        </w:rPr>
        <w:t xml:space="preserve"> </w:t>
      </w:r>
      <w:r>
        <w:rPr>
          <w:rFonts w:ascii="Arial" w:hAnsi="Arial" w:cs="Arial"/>
          <w:sz w:val="22"/>
          <w:szCs w:val="22"/>
        </w:rPr>
        <w:t xml:space="preserve">qui peuvent </w:t>
      </w:r>
      <w:r w:rsidRPr="001C465A">
        <w:rPr>
          <w:rFonts w:ascii="Arial" w:hAnsi="Arial" w:cs="Arial"/>
          <w:b/>
          <w:sz w:val="22"/>
          <w:szCs w:val="22"/>
        </w:rPr>
        <w:t>continuer à bénéficier du</w:t>
      </w:r>
      <w:r>
        <w:rPr>
          <w:rFonts w:ascii="Arial" w:hAnsi="Arial" w:cs="Arial"/>
          <w:sz w:val="22"/>
          <w:szCs w:val="22"/>
        </w:rPr>
        <w:t xml:space="preserve"> </w:t>
      </w:r>
      <w:r w:rsidRPr="001F46DE">
        <w:rPr>
          <w:rFonts w:ascii="Arial" w:hAnsi="Arial" w:cs="Arial"/>
          <w:b/>
          <w:sz w:val="22"/>
          <w:szCs w:val="22"/>
        </w:rPr>
        <w:t>dispositif dérogatoire d’activité partielle</w:t>
      </w:r>
      <w:r w:rsidRPr="001F46DE">
        <w:rPr>
          <w:rFonts w:ascii="Arial" w:hAnsi="Arial" w:cs="Arial"/>
          <w:b/>
          <w:bCs/>
          <w:sz w:val="22"/>
          <w:szCs w:val="22"/>
        </w:rPr>
        <w:t>,</w:t>
      </w:r>
      <w:r>
        <w:rPr>
          <w:rFonts w:ascii="Arial" w:hAnsi="Arial" w:cs="Arial"/>
          <w:b/>
          <w:bCs/>
          <w:sz w:val="22"/>
          <w:szCs w:val="22"/>
        </w:rPr>
        <w:t xml:space="preserve"> sur prescription de leur médecin traitant</w:t>
      </w:r>
      <w:r>
        <w:rPr>
          <w:rFonts w:ascii="Arial" w:hAnsi="Arial" w:cs="Arial"/>
          <w:sz w:val="22"/>
          <w:szCs w:val="22"/>
        </w:rPr>
        <w:t> :</w:t>
      </w:r>
    </w:p>
    <w:p w14:paraId="0E44603B" w14:textId="77777777" w:rsidR="002D3596" w:rsidRPr="00041AF2" w:rsidRDefault="002D3596" w:rsidP="002D3596">
      <w:pPr>
        <w:pStyle w:val="Paragraphedeliste"/>
        <w:numPr>
          <w:ilvl w:val="0"/>
          <w:numId w:val="5"/>
        </w:numPr>
        <w:shd w:val="clear" w:color="auto" w:fill="FFFFFF"/>
        <w:spacing w:before="180" w:after="120"/>
        <w:ind w:left="714" w:hanging="357"/>
        <w:contextualSpacing w:val="0"/>
        <w:rPr>
          <w:rFonts w:ascii="Arial" w:eastAsia="Times New Roman" w:hAnsi="Arial" w:cs="Arial"/>
          <w:color w:val="000000"/>
          <w:sz w:val="22"/>
          <w:szCs w:val="22"/>
          <w:lang w:eastAsia="fr-FR"/>
        </w:rPr>
      </w:pPr>
      <w:r w:rsidRPr="00041AF2">
        <w:rPr>
          <w:rFonts w:ascii="Arial" w:eastAsia="Times New Roman" w:hAnsi="Arial" w:cs="Arial"/>
          <w:color w:val="000000"/>
          <w:sz w:val="22"/>
          <w:szCs w:val="22"/>
          <w:lang w:eastAsia="fr-FR"/>
        </w:rPr>
        <w:t>Atteint</w:t>
      </w:r>
      <w:r w:rsidR="005562FC">
        <w:rPr>
          <w:rFonts w:ascii="Arial" w:eastAsia="Times New Roman" w:hAnsi="Arial" w:cs="Arial"/>
          <w:color w:val="000000"/>
          <w:sz w:val="22"/>
          <w:szCs w:val="22"/>
          <w:lang w:eastAsia="fr-FR"/>
        </w:rPr>
        <w:t>e</w:t>
      </w:r>
      <w:r>
        <w:rPr>
          <w:rFonts w:ascii="Arial" w:eastAsia="Times New Roman" w:hAnsi="Arial" w:cs="Arial"/>
          <w:color w:val="000000"/>
          <w:sz w:val="22"/>
          <w:szCs w:val="22"/>
          <w:lang w:eastAsia="fr-FR"/>
        </w:rPr>
        <w:t>s</w:t>
      </w:r>
      <w:r w:rsidRPr="00041AF2">
        <w:rPr>
          <w:rFonts w:ascii="Arial" w:eastAsia="Times New Roman" w:hAnsi="Arial" w:cs="Arial"/>
          <w:color w:val="000000"/>
          <w:sz w:val="22"/>
          <w:szCs w:val="22"/>
          <w:lang w:eastAsia="fr-FR"/>
        </w:rPr>
        <w:t xml:space="preserve"> de cancer évolutif </w:t>
      </w:r>
      <w:r w:rsidRPr="00F60761">
        <w:rPr>
          <w:rFonts w:ascii="Arial" w:eastAsia="Times New Roman" w:hAnsi="Arial" w:cs="Arial"/>
          <w:b/>
          <w:color w:val="000000"/>
          <w:sz w:val="22"/>
          <w:szCs w:val="22"/>
          <w:lang w:eastAsia="fr-FR"/>
        </w:rPr>
        <w:t>sous traitement</w:t>
      </w:r>
      <w:r w:rsidRPr="00041AF2">
        <w:rPr>
          <w:rFonts w:ascii="Arial" w:eastAsia="Times New Roman" w:hAnsi="Arial" w:cs="Arial"/>
          <w:color w:val="000000"/>
          <w:sz w:val="22"/>
          <w:szCs w:val="22"/>
          <w:lang w:eastAsia="fr-FR"/>
        </w:rPr>
        <w:t xml:space="preserve"> (hors hormonothérapie) ;</w:t>
      </w:r>
    </w:p>
    <w:p w14:paraId="702C7DDD" w14:textId="77777777" w:rsidR="002D3596" w:rsidRDefault="002D3596" w:rsidP="002D3596">
      <w:pPr>
        <w:pStyle w:val="Paragraphedeliste"/>
        <w:numPr>
          <w:ilvl w:val="0"/>
          <w:numId w:val="5"/>
        </w:numPr>
        <w:shd w:val="clear" w:color="auto" w:fill="FFFFFF"/>
        <w:spacing w:before="180" w:after="120"/>
        <w:ind w:left="714" w:hanging="357"/>
        <w:contextualSpacing w:val="0"/>
        <w:rPr>
          <w:rFonts w:ascii="Arial" w:eastAsia="Times New Roman" w:hAnsi="Arial" w:cs="Arial"/>
          <w:color w:val="000000"/>
          <w:sz w:val="22"/>
          <w:szCs w:val="22"/>
          <w:lang w:eastAsia="fr-FR"/>
        </w:rPr>
      </w:pPr>
      <w:r w:rsidRPr="00041AF2">
        <w:rPr>
          <w:rFonts w:ascii="Arial" w:eastAsia="Times New Roman" w:hAnsi="Arial" w:cs="Arial"/>
          <w:color w:val="000000"/>
          <w:sz w:val="22"/>
          <w:szCs w:val="22"/>
          <w:lang w:eastAsia="fr-FR"/>
        </w:rPr>
        <w:t>Atteint</w:t>
      </w:r>
      <w:r w:rsidR="005562FC">
        <w:rPr>
          <w:rFonts w:ascii="Arial" w:eastAsia="Times New Roman" w:hAnsi="Arial" w:cs="Arial"/>
          <w:color w:val="000000"/>
          <w:sz w:val="22"/>
          <w:szCs w:val="22"/>
          <w:lang w:eastAsia="fr-FR"/>
        </w:rPr>
        <w:t>e</w:t>
      </w:r>
      <w:r>
        <w:rPr>
          <w:rFonts w:ascii="Arial" w:eastAsia="Times New Roman" w:hAnsi="Arial" w:cs="Arial"/>
          <w:color w:val="000000"/>
          <w:sz w:val="22"/>
          <w:szCs w:val="22"/>
          <w:lang w:eastAsia="fr-FR"/>
        </w:rPr>
        <w:t>s</w:t>
      </w:r>
      <w:r w:rsidRPr="00041AF2">
        <w:rPr>
          <w:rFonts w:ascii="Arial" w:eastAsia="Times New Roman" w:hAnsi="Arial" w:cs="Arial"/>
          <w:color w:val="000000"/>
          <w:sz w:val="22"/>
          <w:szCs w:val="22"/>
          <w:lang w:eastAsia="fr-FR"/>
        </w:rPr>
        <w:t xml:space="preserve"> d'une immunodépression congénitale ou acquise :</w:t>
      </w:r>
    </w:p>
    <w:p w14:paraId="75E57D98" w14:textId="77777777" w:rsidR="002D3596" w:rsidRDefault="002D3596" w:rsidP="002D3596">
      <w:pPr>
        <w:pStyle w:val="Paragraphedeliste"/>
        <w:numPr>
          <w:ilvl w:val="1"/>
          <w:numId w:val="5"/>
        </w:numPr>
        <w:shd w:val="clear" w:color="auto" w:fill="FFFFFF"/>
        <w:spacing w:before="180" w:after="80"/>
        <w:ind w:left="1434" w:hanging="357"/>
        <w:contextualSpacing w:val="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médicamenteuse</w:t>
      </w:r>
      <w:r w:rsidR="007004E4">
        <w:rPr>
          <w:rFonts w:ascii="Arial" w:eastAsia="Times New Roman" w:hAnsi="Arial" w:cs="Arial"/>
          <w:color w:val="000000"/>
          <w:sz w:val="22"/>
          <w:szCs w:val="22"/>
          <w:lang w:eastAsia="fr-FR"/>
        </w:rPr>
        <w:t>s</w:t>
      </w:r>
      <w:r>
        <w:rPr>
          <w:rFonts w:ascii="Arial" w:eastAsia="Times New Roman" w:hAnsi="Arial" w:cs="Arial"/>
          <w:color w:val="000000"/>
          <w:sz w:val="22"/>
          <w:szCs w:val="22"/>
          <w:lang w:eastAsia="fr-FR"/>
        </w:rPr>
        <w:t xml:space="preserve"> : </w:t>
      </w:r>
      <w:r w:rsidRPr="00041AF2">
        <w:rPr>
          <w:rFonts w:ascii="Arial" w:eastAsia="Times New Roman" w:hAnsi="Arial" w:cs="Arial"/>
          <w:color w:val="000000"/>
          <w:sz w:val="22"/>
          <w:szCs w:val="22"/>
          <w:lang w:eastAsia="fr-FR"/>
        </w:rPr>
        <w:t>chimiothérapie anticancéreuse, traitement immunosuppresseur, biothérapie et/ou corticothérapie à dose immunosuppressive</w:t>
      </w:r>
      <w:r>
        <w:rPr>
          <w:rFonts w:ascii="Arial" w:eastAsia="Times New Roman" w:hAnsi="Arial" w:cs="Arial"/>
          <w:color w:val="000000"/>
          <w:sz w:val="22"/>
          <w:szCs w:val="22"/>
          <w:lang w:eastAsia="fr-FR"/>
        </w:rPr>
        <w:t xml:space="preserve"> ; </w:t>
      </w:r>
    </w:p>
    <w:p w14:paraId="0010293B" w14:textId="77777777" w:rsidR="002D3596" w:rsidRDefault="002D3596" w:rsidP="002D3596">
      <w:pPr>
        <w:pStyle w:val="Paragraphedeliste"/>
        <w:numPr>
          <w:ilvl w:val="1"/>
          <w:numId w:val="5"/>
        </w:numPr>
        <w:shd w:val="clear" w:color="auto" w:fill="FFFFFF"/>
        <w:spacing w:after="120"/>
        <w:ind w:left="1434" w:hanging="357"/>
        <w:contextualSpacing w:val="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i</w:t>
      </w:r>
      <w:r w:rsidRPr="00041AF2">
        <w:rPr>
          <w:rFonts w:ascii="Arial" w:eastAsia="Times New Roman" w:hAnsi="Arial" w:cs="Arial"/>
          <w:color w:val="000000"/>
          <w:sz w:val="22"/>
          <w:szCs w:val="22"/>
          <w:lang w:eastAsia="fr-FR"/>
        </w:rPr>
        <w:t>nfection à VIH non contrôlée ou avec des CD4 &lt; 200/mm3</w:t>
      </w:r>
      <w:r>
        <w:rPr>
          <w:rFonts w:ascii="Arial" w:eastAsia="Times New Roman" w:hAnsi="Arial" w:cs="Arial"/>
          <w:color w:val="000000"/>
          <w:sz w:val="22"/>
          <w:szCs w:val="22"/>
          <w:lang w:eastAsia="fr-FR"/>
        </w:rPr>
        <w:t xml:space="preserve"> ; </w:t>
      </w:r>
    </w:p>
    <w:p w14:paraId="070A7D66" w14:textId="77777777" w:rsidR="002D3596" w:rsidRDefault="002D3596" w:rsidP="002D3596">
      <w:pPr>
        <w:pStyle w:val="Paragraphedeliste"/>
        <w:numPr>
          <w:ilvl w:val="1"/>
          <w:numId w:val="5"/>
        </w:numPr>
        <w:shd w:val="clear" w:color="auto" w:fill="FFFFFF"/>
        <w:spacing w:before="180" w:after="80"/>
        <w:ind w:left="1434" w:hanging="357"/>
        <w:contextualSpacing w:val="0"/>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c</w:t>
      </w:r>
      <w:r w:rsidRPr="00041AF2">
        <w:rPr>
          <w:rFonts w:ascii="Arial" w:eastAsia="Times New Roman" w:hAnsi="Arial" w:cs="Arial"/>
          <w:color w:val="000000"/>
          <w:sz w:val="22"/>
          <w:szCs w:val="22"/>
          <w:lang w:eastAsia="fr-FR"/>
        </w:rPr>
        <w:t>onsécutive</w:t>
      </w:r>
      <w:r w:rsidR="007004E4">
        <w:rPr>
          <w:rFonts w:ascii="Arial" w:eastAsia="Times New Roman" w:hAnsi="Arial" w:cs="Arial"/>
          <w:color w:val="000000"/>
          <w:sz w:val="22"/>
          <w:szCs w:val="22"/>
          <w:lang w:eastAsia="fr-FR"/>
        </w:rPr>
        <w:t>s</w:t>
      </w:r>
      <w:r w:rsidRPr="00041AF2">
        <w:rPr>
          <w:rFonts w:ascii="Arial" w:eastAsia="Times New Roman" w:hAnsi="Arial" w:cs="Arial"/>
          <w:color w:val="000000"/>
          <w:sz w:val="22"/>
          <w:szCs w:val="22"/>
          <w:lang w:eastAsia="fr-FR"/>
        </w:rPr>
        <w:t xml:space="preserve"> à une greffe d'organe solide ou de cellules souches hématopoïétiques</w:t>
      </w:r>
      <w:r>
        <w:rPr>
          <w:rFonts w:ascii="Arial" w:eastAsia="Times New Roman" w:hAnsi="Arial" w:cs="Arial"/>
          <w:color w:val="000000"/>
          <w:sz w:val="22"/>
          <w:szCs w:val="22"/>
          <w:lang w:eastAsia="fr-FR"/>
        </w:rPr>
        <w:t xml:space="preserve"> ; </w:t>
      </w:r>
    </w:p>
    <w:p w14:paraId="3879780A" w14:textId="77777777" w:rsidR="002D3596" w:rsidRPr="00041AF2" w:rsidRDefault="002D3596" w:rsidP="002D3596">
      <w:pPr>
        <w:pStyle w:val="Paragraphedeliste"/>
        <w:numPr>
          <w:ilvl w:val="1"/>
          <w:numId w:val="5"/>
        </w:numPr>
        <w:shd w:val="clear" w:color="auto" w:fill="FFFFFF"/>
        <w:spacing w:before="180" w:after="80"/>
        <w:ind w:left="1434" w:hanging="357"/>
        <w:contextualSpacing w:val="0"/>
        <w:rPr>
          <w:rFonts w:ascii="Arial" w:eastAsia="Times New Roman" w:hAnsi="Arial" w:cs="Arial"/>
          <w:color w:val="000000"/>
          <w:sz w:val="22"/>
          <w:szCs w:val="22"/>
          <w:lang w:eastAsia="fr-FR"/>
        </w:rPr>
      </w:pPr>
      <w:r w:rsidRPr="00041AF2">
        <w:rPr>
          <w:rFonts w:ascii="Arial" w:eastAsia="Times New Roman" w:hAnsi="Arial" w:cs="Arial"/>
          <w:color w:val="000000"/>
          <w:sz w:val="22"/>
          <w:szCs w:val="22"/>
          <w:lang w:eastAsia="fr-FR"/>
        </w:rPr>
        <w:t>liée</w:t>
      </w:r>
      <w:r w:rsidR="007004E4">
        <w:rPr>
          <w:rFonts w:ascii="Arial" w:eastAsia="Times New Roman" w:hAnsi="Arial" w:cs="Arial"/>
          <w:color w:val="000000"/>
          <w:sz w:val="22"/>
          <w:szCs w:val="22"/>
          <w:lang w:eastAsia="fr-FR"/>
        </w:rPr>
        <w:t>s</w:t>
      </w:r>
      <w:r w:rsidRPr="00041AF2">
        <w:rPr>
          <w:rFonts w:ascii="Arial" w:eastAsia="Times New Roman" w:hAnsi="Arial" w:cs="Arial"/>
          <w:color w:val="000000"/>
          <w:sz w:val="22"/>
          <w:szCs w:val="22"/>
          <w:lang w:eastAsia="fr-FR"/>
        </w:rPr>
        <w:t xml:space="preserve"> à une hémopathie maligne en cours de traitement</w:t>
      </w:r>
      <w:r>
        <w:rPr>
          <w:rFonts w:ascii="Arial" w:eastAsia="Times New Roman" w:hAnsi="Arial" w:cs="Arial"/>
          <w:color w:val="000000"/>
          <w:sz w:val="22"/>
          <w:szCs w:val="22"/>
          <w:lang w:eastAsia="fr-FR"/>
        </w:rPr>
        <w:t xml:space="preserve"> ; </w:t>
      </w:r>
    </w:p>
    <w:p w14:paraId="26FEF1CB" w14:textId="77777777" w:rsidR="002D3596" w:rsidRPr="00131B59" w:rsidRDefault="002D3596" w:rsidP="002D3596">
      <w:pPr>
        <w:pStyle w:val="Paragraphedeliste"/>
        <w:numPr>
          <w:ilvl w:val="0"/>
          <w:numId w:val="5"/>
        </w:numPr>
        <w:shd w:val="clear" w:color="auto" w:fill="FFFFFF"/>
        <w:spacing w:before="180" w:after="120"/>
        <w:ind w:left="714" w:hanging="357"/>
        <w:contextualSpacing w:val="0"/>
        <w:rPr>
          <w:rFonts w:ascii="Arial" w:eastAsia="Times New Roman" w:hAnsi="Arial" w:cs="Arial"/>
          <w:color w:val="000000"/>
          <w:sz w:val="22"/>
          <w:szCs w:val="22"/>
          <w:lang w:eastAsia="fr-FR"/>
        </w:rPr>
      </w:pPr>
      <w:r w:rsidRPr="00131B59">
        <w:rPr>
          <w:rFonts w:ascii="Arial" w:eastAsia="Times New Roman" w:hAnsi="Arial" w:cs="Arial"/>
          <w:color w:val="000000"/>
          <w:sz w:val="22"/>
          <w:szCs w:val="22"/>
          <w:lang w:eastAsia="fr-FR"/>
        </w:rPr>
        <w:t>Agé</w:t>
      </w:r>
      <w:r w:rsidR="005562FC">
        <w:rPr>
          <w:rFonts w:ascii="Arial" w:eastAsia="Times New Roman" w:hAnsi="Arial" w:cs="Arial"/>
          <w:color w:val="000000"/>
          <w:sz w:val="22"/>
          <w:szCs w:val="22"/>
          <w:lang w:eastAsia="fr-FR"/>
        </w:rPr>
        <w:t>e</w:t>
      </w:r>
      <w:r>
        <w:rPr>
          <w:rFonts w:ascii="Arial" w:eastAsia="Times New Roman" w:hAnsi="Arial" w:cs="Arial"/>
          <w:color w:val="000000"/>
          <w:sz w:val="22"/>
          <w:szCs w:val="22"/>
          <w:lang w:eastAsia="fr-FR"/>
        </w:rPr>
        <w:t>s</w:t>
      </w:r>
      <w:r w:rsidRPr="00131B59">
        <w:rPr>
          <w:rFonts w:ascii="Arial" w:eastAsia="Times New Roman" w:hAnsi="Arial" w:cs="Arial"/>
          <w:color w:val="000000"/>
          <w:sz w:val="22"/>
          <w:szCs w:val="22"/>
          <w:lang w:eastAsia="fr-FR"/>
        </w:rPr>
        <w:t xml:space="preserve"> de 65 ans ou plus </w:t>
      </w:r>
      <w:r w:rsidRPr="00E61A34">
        <w:rPr>
          <w:rFonts w:ascii="Arial" w:eastAsia="Times New Roman" w:hAnsi="Arial" w:cs="Arial"/>
          <w:b/>
          <w:color w:val="000000"/>
          <w:sz w:val="22"/>
          <w:szCs w:val="22"/>
          <w:lang w:eastAsia="fr-FR"/>
        </w:rPr>
        <w:t>et</w:t>
      </w:r>
      <w:r w:rsidRPr="00131B59">
        <w:rPr>
          <w:rFonts w:ascii="Arial" w:eastAsia="Times New Roman" w:hAnsi="Arial" w:cs="Arial"/>
          <w:color w:val="000000"/>
          <w:sz w:val="22"/>
          <w:szCs w:val="22"/>
          <w:lang w:eastAsia="fr-FR"/>
        </w:rPr>
        <w:t xml:space="preserve"> ayant un diabète </w:t>
      </w:r>
      <w:r w:rsidRPr="00F60761">
        <w:rPr>
          <w:rFonts w:ascii="Arial" w:eastAsia="Times New Roman" w:hAnsi="Arial" w:cs="Arial"/>
          <w:b/>
          <w:color w:val="000000"/>
          <w:sz w:val="22"/>
          <w:szCs w:val="22"/>
          <w:lang w:eastAsia="fr-FR"/>
        </w:rPr>
        <w:t>associé à</w:t>
      </w:r>
      <w:r w:rsidRPr="00131B59">
        <w:rPr>
          <w:rFonts w:ascii="Arial" w:eastAsia="Times New Roman" w:hAnsi="Arial" w:cs="Arial"/>
          <w:color w:val="000000"/>
          <w:sz w:val="22"/>
          <w:szCs w:val="22"/>
          <w:lang w:eastAsia="fr-FR"/>
        </w:rPr>
        <w:t xml:space="preserve"> une obésité ou des complications vasculaires ;</w:t>
      </w:r>
    </w:p>
    <w:p w14:paraId="1D8EB810" w14:textId="77777777" w:rsidR="002D3596" w:rsidRDefault="002D3596" w:rsidP="002D3596">
      <w:pPr>
        <w:pStyle w:val="Paragraphedeliste"/>
        <w:numPr>
          <w:ilvl w:val="0"/>
          <w:numId w:val="5"/>
        </w:numPr>
        <w:shd w:val="clear" w:color="auto" w:fill="FFFFFF"/>
        <w:spacing w:before="180" w:after="180"/>
        <w:ind w:left="714" w:hanging="357"/>
        <w:contextualSpacing w:val="0"/>
        <w:rPr>
          <w:rFonts w:ascii="Arial" w:eastAsia="Times New Roman" w:hAnsi="Arial" w:cs="Arial"/>
          <w:color w:val="000000"/>
          <w:sz w:val="22"/>
          <w:szCs w:val="22"/>
          <w:lang w:eastAsia="fr-FR"/>
        </w:rPr>
      </w:pPr>
      <w:r w:rsidRPr="00041AF2">
        <w:rPr>
          <w:rFonts w:ascii="Arial" w:eastAsia="Times New Roman" w:hAnsi="Arial" w:cs="Arial"/>
          <w:color w:val="000000"/>
          <w:sz w:val="22"/>
          <w:szCs w:val="22"/>
          <w:lang w:eastAsia="fr-FR"/>
        </w:rPr>
        <w:t>Dialysé</w:t>
      </w:r>
      <w:r w:rsidR="005562FC">
        <w:rPr>
          <w:rFonts w:ascii="Arial" w:eastAsia="Times New Roman" w:hAnsi="Arial" w:cs="Arial"/>
          <w:color w:val="000000"/>
          <w:sz w:val="22"/>
          <w:szCs w:val="22"/>
          <w:lang w:eastAsia="fr-FR"/>
        </w:rPr>
        <w:t>e</w:t>
      </w:r>
      <w:r>
        <w:rPr>
          <w:rFonts w:ascii="Arial" w:eastAsia="Times New Roman" w:hAnsi="Arial" w:cs="Arial"/>
          <w:color w:val="000000"/>
          <w:sz w:val="22"/>
          <w:szCs w:val="22"/>
          <w:lang w:eastAsia="fr-FR"/>
        </w:rPr>
        <w:t>s</w:t>
      </w:r>
      <w:r w:rsidRPr="00041AF2">
        <w:rPr>
          <w:rFonts w:ascii="Arial" w:eastAsia="Times New Roman" w:hAnsi="Arial" w:cs="Arial"/>
          <w:color w:val="000000"/>
          <w:sz w:val="22"/>
          <w:szCs w:val="22"/>
          <w:lang w:eastAsia="fr-FR"/>
        </w:rPr>
        <w:t xml:space="preserve"> ou présentant une insuffisance rénale chronique </w:t>
      </w:r>
      <w:r w:rsidRPr="00F60761">
        <w:rPr>
          <w:rFonts w:ascii="Arial" w:eastAsia="Times New Roman" w:hAnsi="Arial" w:cs="Arial"/>
          <w:b/>
          <w:color w:val="000000"/>
          <w:sz w:val="22"/>
          <w:szCs w:val="22"/>
          <w:lang w:eastAsia="fr-FR"/>
        </w:rPr>
        <w:t>sévère</w:t>
      </w:r>
      <w:r w:rsidRPr="00E61A34">
        <w:rPr>
          <w:rFonts w:ascii="Arial" w:eastAsia="Times New Roman" w:hAnsi="Arial" w:cs="Arial"/>
          <w:color w:val="000000"/>
          <w:sz w:val="22"/>
          <w:szCs w:val="22"/>
          <w:lang w:eastAsia="fr-FR"/>
        </w:rPr>
        <w:t>.</w:t>
      </w:r>
    </w:p>
    <w:p w14:paraId="073803F3" w14:textId="77777777" w:rsidR="002D3596" w:rsidRPr="001C465A" w:rsidRDefault="002D3596" w:rsidP="002D3596">
      <w:pPr>
        <w:shd w:val="clear" w:color="auto" w:fill="FFFFFF"/>
        <w:tabs>
          <w:tab w:val="left" w:pos="7938"/>
        </w:tabs>
        <w:spacing w:before="180" w:after="180"/>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Cependant tous les autres salariés, antérieurement considérées à risque, le sont toujours et doivent bénéficier d</w:t>
      </w:r>
      <w:r w:rsidR="00164413">
        <w:rPr>
          <w:rFonts w:ascii="Arial" w:eastAsia="Times New Roman" w:hAnsi="Arial" w:cs="Arial"/>
          <w:color w:val="000000"/>
          <w:sz w:val="22"/>
          <w:szCs w:val="22"/>
          <w:lang w:eastAsia="fr-FR"/>
        </w:rPr>
        <w:t>’</w:t>
      </w:r>
      <w:r>
        <w:rPr>
          <w:rFonts w:ascii="Arial" w:eastAsia="Times New Roman" w:hAnsi="Arial" w:cs="Arial"/>
          <w:color w:val="000000"/>
          <w:sz w:val="22"/>
          <w:szCs w:val="22"/>
          <w:lang w:eastAsia="fr-FR"/>
        </w:rPr>
        <w:t>adaptations (télétravail ou mesures de prévention renforcées).</w:t>
      </w:r>
    </w:p>
    <w:p w14:paraId="0AFC355B" w14:textId="77777777" w:rsidR="002D3596" w:rsidRDefault="002D3596" w:rsidP="002D3596">
      <w:pPr>
        <w:jc w:val="both"/>
        <w:rPr>
          <w:rFonts w:ascii="Arial" w:hAnsi="Arial" w:cs="Arial"/>
          <w:sz w:val="22"/>
          <w:szCs w:val="22"/>
        </w:rPr>
      </w:pPr>
      <w:r>
        <w:rPr>
          <w:rFonts w:ascii="Arial" w:hAnsi="Arial" w:cs="Arial"/>
          <w:sz w:val="22"/>
          <w:szCs w:val="22"/>
        </w:rPr>
        <w:t xml:space="preserve">Le décret </w:t>
      </w:r>
      <w:r w:rsidRPr="00794773">
        <w:rPr>
          <w:rFonts w:ascii="Arial" w:hAnsi="Arial" w:cs="Arial"/>
          <w:b/>
          <w:bCs/>
          <w:sz w:val="22"/>
          <w:szCs w:val="22"/>
        </w:rPr>
        <w:t>n° 2020-1098 du 29 août 2020</w:t>
      </w:r>
      <w:r>
        <w:rPr>
          <w:rFonts w:ascii="Arial" w:hAnsi="Arial" w:cs="Arial"/>
          <w:sz w:val="22"/>
          <w:szCs w:val="22"/>
        </w:rPr>
        <w:t xml:space="preserve"> met également fin au dispositif de placement en activité partielle des </w:t>
      </w:r>
      <w:r w:rsidRPr="00CC10F1">
        <w:rPr>
          <w:rFonts w:ascii="Arial" w:hAnsi="Arial" w:cs="Arial"/>
          <w:b/>
          <w:bCs/>
          <w:sz w:val="22"/>
          <w:szCs w:val="22"/>
        </w:rPr>
        <w:t>salariés partageant le domicile d'une personne vulnérable</w:t>
      </w:r>
      <w:r w:rsidRPr="00794773">
        <w:rPr>
          <w:rFonts w:ascii="Arial" w:hAnsi="Arial" w:cs="Arial"/>
          <w:sz w:val="22"/>
          <w:szCs w:val="22"/>
        </w:rPr>
        <w:t>, à l'exception des territoires dans lesquels l'état d'urgence sanitaire est en vigueur</w:t>
      </w:r>
      <w:r>
        <w:rPr>
          <w:rFonts w:ascii="Arial" w:hAnsi="Arial" w:cs="Arial"/>
          <w:sz w:val="22"/>
          <w:szCs w:val="22"/>
        </w:rPr>
        <w:t>.</w:t>
      </w:r>
      <w:r w:rsidRPr="00794773">
        <w:rPr>
          <w:rFonts w:ascii="Arial" w:hAnsi="Arial" w:cs="Arial"/>
          <w:sz w:val="22"/>
          <w:szCs w:val="22"/>
        </w:rPr>
        <w:t> </w:t>
      </w:r>
    </w:p>
    <w:p w14:paraId="0897A0C1" w14:textId="77777777" w:rsidR="002D3596" w:rsidRDefault="002D3596" w:rsidP="002D3596">
      <w:pPr>
        <w:jc w:val="both"/>
        <w:rPr>
          <w:rFonts w:ascii="Arial" w:hAnsi="Arial" w:cs="Arial"/>
          <w:b/>
          <w:bCs/>
          <w:sz w:val="22"/>
          <w:szCs w:val="22"/>
        </w:rPr>
      </w:pPr>
    </w:p>
    <w:p w14:paraId="3BFEC489" w14:textId="77777777" w:rsidR="002D3596" w:rsidRPr="0067677C" w:rsidRDefault="002D3596" w:rsidP="002D3596">
      <w:pPr>
        <w:jc w:val="both"/>
        <w:rPr>
          <w:rFonts w:ascii="Arial" w:hAnsi="Arial" w:cs="Arial"/>
          <w:b/>
          <w:bCs/>
          <w:sz w:val="22"/>
          <w:szCs w:val="22"/>
        </w:rPr>
      </w:pPr>
    </w:p>
    <w:p w14:paraId="37C68CFE" w14:textId="77777777" w:rsidR="002D3596" w:rsidRPr="00CE5FD0" w:rsidRDefault="00B820A7" w:rsidP="002D3596">
      <w:pPr>
        <w:jc w:val="both"/>
        <w:rPr>
          <w:rFonts w:ascii="Arial" w:hAnsi="Arial" w:cs="Arial"/>
          <w:sz w:val="22"/>
          <w:szCs w:val="22"/>
        </w:rPr>
      </w:pPr>
      <w:hyperlink r:id="rId14" w:anchor=":~:text=Notice%20%3A%20le%20d%C3%A9cret%20fixe%20au,le%20domicile%20d'une%20personne" w:history="1">
        <w:r w:rsidR="002D3596" w:rsidRPr="00CE5FD0">
          <w:rPr>
            <w:rStyle w:val="Lienhypertexte"/>
            <w:rFonts w:ascii="Arial" w:hAnsi="Arial" w:cs="Arial"/>
            <w:sz w:val="22"/>
            <w:szCs w:val="22"/>
          </w:rPr>
          <w:t>Décret n° 2020-1098 du 29 août 2020 pris pour l'application de l'article 20 de la loi n°2020-473 du 25 avril 2020 de finances rectificative pour 2020</w:t>
        </w:r>
      </w:hyperlink>
      <w:r w:rsidR="002D3596" w:rsidRPr="00CE5FD0">
        <w:rPr>
          <w:rFonts w:ascii="Arial" w:hAnsi="Arial" w:cs="Arial"/>
          <w:sz w:val="22"/>
          <w:szCs w:val="22"/>
        </w:rPr>
        <w:t xml:space="preserve"> </w:t>
      </w:r>
    </w:p>
    <w:p w14:paraId="571BC237" w14:textId="77777777" w:rsidR="002D3596" w:rsidRDefault="002D3596" w:rsidP="002D3596">
      <w:pPr>
        <w:jc w:val="both"/>
        <w:rPr>
          <w:rFonts w:ascii="Arial" w:hAnsi="Arial" w:cs="Arial"/>
          <w:b/>
          <w:bCs/>
          <w:color w:val="015C7A" w:themeColor="text2"/>
          <w:sz w:val="22"/>
          <w:szCs w:val="22"/>
          <w:u w:val="single"/>
        </w:rPr>
      </w:pPr>
    </w:p>
    <w:p w14:paraId="5EF69EEE" w14:textId="77777777" w:rsidR="00DF3A5D" w:rsidRDefault="00DF3A5D" w:rsidP="00DF3A5D">
      <w:pPr>
        <w:jc w:val="both"/>
        <w:rPr>
          <w:rFonts w:ascii="Arial" w:hAnsi="Arial" w:cs="Arial"/>
          <w:bCs/>
          <w:color w:val="055B78" w:themeColor="text1"/>
        </w:rPr>
      </w:pPr>
    </w:p>
    <w:p w14:paraId="363C0054" w14:textId="77777777" w:rsidR="00DF3A5D" w:rsidRPr="002D3596" w:rsidRDefault="00DF3A5D" w:rsidP="00DF3A5D">
      <w:pPr>
        <w:jc w:val="both"/>
        <w:rPr>
          <w:rFonts w:ascii="Arial" w:hAnsi="Arial" w:cs="Arial"/>
          <w:bCs/>
          <w:color w:val="055B78" w:themeColor="text1"/>
        </w:rPr>
      </w:pPr>
      <w:r w:rsidRPr="002D3596">
        <w:rPr>
          <w:rFonts w:ascii="Arial" w:hAnsi="Arial" w:cs="Arial"/>
          <w:bCs/>
          <w:color w:val="055B78" w:themeColor="text1"/>
        </w:rPr>
        <w:t>Les salariés à risque de forme grave de Covid-19 peuvent-ils revenir sur site ?</w:t>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r w:rsidRPr="002D3596">
        <w:rPr>
          <w:rFonts w:ascii="Arial" w:hAnsi="Arial" w:cs="Arial"/>
          <w:bCs/>
          <w:color w:val="055B78" w:themeColor="text1"/>
        </w:rPr>
        <w:tab/>
      </w:r>
    </w:p>
    <w:p w14:paraId="36E577A0" w14:textId="77777777" w:rsidR="00DF3A5D" w:rsidRDefault="00DF3A5D" w:rsidP="00DF3A5D">
      <w:pPr>
        <w:jc w:val="both"/>
        <w:rPr>
          <w:rFonts w:ascii="Arial" w:hAnsi="Arial" w:cs="Arial"/>
          <w:color w:val="000000" w:themeColor="accent2"/>
          <w:sz w:val="22"/>
          <w:szCs w:val="22"/>
        </w:rPr>
      </w:pPr>
      <w:r w:rsidRPr="00E61A34">
        <w:rPr>
          <w:rFonts w:ascii="Arial" w:hAnsi="Arial" w:cs="Arial"/>
          <w:b/>
          <w:color w:val="000000" w:themeColor="accent2"/>
          <w:sz w:val="22"/>
          <w:szCs w:val="22"/>
        </w:rPr>
        <w:t>Le télétravail</w:t>
      </w:r>
      <w:r>
        <w:rPr>
          <w:rFonts w:ascii="Arial" w:hAnsi="Arial" w:cs="Arial"/>
          <w:color w:val="000000" w:themeColor="accent2"/>
          <w:sz w:val="22"/>
          <w:szCs w:val="22"/>
        </w:rPr>
        <w:t xml:space="preserve"> est conseillé pour tous l</w:t>
      </w:r>
      <w:r w:rsidRPr="004C3F48">
        <w:rPr>
          <w:rFonts w:ascii="Arial" w:hAnsi="Arial" w:cs="Arial"/>
          <w:color w:val="000000" w:themeColor="accent2"/>
          <w:sz w:val="22"/>
          <w:szCs w:val="22"/>
        </w:rPr>
        <w:t xml:space="preserve">es salariés </w:t>
      </w:r>
      <w:r>
        <w:rPr>
          <w:rFonts w:ascii="Arial" w:hAnsi="Arial" w:cs="Arial"/>
          <w:color w:val="000000" w:themeColor="accent2"/>
          <w:sz w:val="22"/>
          <w:szCs w:val="22"/>
        </w:rPr>
        <w:t>réputés</w:t>
      </w:r>
      <w:r w:rsidRPr="004C3F48">
        <w:rPr>
          <w:rFonts w:ascii="Arial" w:hAnsi="Arial" w:cs="Arial"/>
          <w:color w:val="000000" w:themeColor="accent2"/>
          <w:sz w:val="22"/>
          <w:szCs w:val="22"/>
        </w:rPr>
        <w:t xml:space="preserve"> vulnérables </w:t>
      </w:r>
      <w:r>
        <w:rPr>
          <w:rFonts w:ascii="Arial" w:hAnsi="Arial" w:cs="Arial"/>
          <w:color w:val="000000" w:themeColor="accent2"/>
          <w:sz w:val="22"/>
          <w:szCs w:val="22"/>
        </w:rPr>
        <w:t>(</w:t>
      </w:r>
      <w:r w:rsidRPr="004C3F48">
        <w:rPr>
          <w:rFonts w:ascii="Arial" w:hAnsi="Arial" w:cs="Arial"/>
          <w:color w:val="000000" w:themeColor="accent2"/>
          <w:sz w:val="22"/>
          <w:szCs w:val="22"/>
        </w:rPr>
        <w:t>à risques de formes graves</w:t>
      </w:r>
      <w:r>
        <w:rPr>
          <w:rFonts w:ascii="Arial" w:hAnsi="Arial" w:cs="Arial"/>
          <w:color w:val="000000" w:themeColor="accent2"/>
          <w:sz w:val="22"/>
          <w:szCs w:val="22"/>
        </w:rPr>
        <w:t xml:space="preserve"> selon </w:t>
      </w:r>
      <w:r w:rsidRPr="00741BFD">
        <w:rPr>
          <w:rFonts w:ascii="Arial" w:hAnsi="Arial" w:cs="Arial"/>
          <w:color w:val="000000" w:themeColor="accent2"/>
          <w:sz w:val="22"/>
          <w:szCs w:val="22"/>
        </w:rPr>
        <w:t xml:space="preserve">le </w:t>
      </w:r>
      <w:hyperlink r:id="rId15" w:history="1">
        <w:r w:rsidRPr="00FF4794">
          <w:rPr>
            <w:rStyle w:val="Lienhypertexte"/>
            <w:rFonts w:ascii="Arial" w:hAnsi="Arial" w:cs="Arial"/>
            <w:sz w:val="22"/>
            <w:szCs w:val="22"/>
          </w:rPr>
          <w:t>décret n°2020-521 du 5 mai 2020</w:t>
        </w:r>
      </w:hyperlink>
      <w:r>
        <w:rPr>
          <w:rFonts w:ascii="Arial" w:hAnsi="Arial" w:cs="Arial"/>
        </w:rPr>
        <w:t xml:space="preserve">) </w:t>
      </w:r>
      <w:r w:rsidRPr="004C3F48">
        <w:rPr>
          <w:rFonts w:ascii="Arial" w:hAnsi="Arial" w:cs="Arial"/>
          <w:color w:val="000000" w:themeColor="accent2"/>
          <w:sz w:val="22"/>
          <w:szCs w:val="22"/>
        </w:rPr>
        <w:t>ou vivant au domicile d’une personne dite vulnérable</w:t>
      </w:r>
      <w:r>
        <w:rPr>
          <w:rFonts w:ascii="Arial" w:hAnsi="Arial" w:cs="Arial"/>
          <w:color w:val="000000" w:themeColor="accent2"/>
          <w:sz w:val="22"/>
          <w:szCs w:val="22"/>
        </w:rPr>
        <w:t>.</w:t>
      </w:r>
    </w:p>
    <w:p w14:paraId="1C2AF830" w14:textId="77777777" w:rsidR="00DF3A5D" w:rsidRPr="004C3F48" w:rsidRDefault="00DF3A5D" w:rsidP="00DF3A5D">
      <w:pPr>
        <w:jc w:val="both"/>
        <w:rPr>
          <w:rFonts w:ascii="Arial" w:hAnsi="Arial" w:cs="Arial"/>
          <w:color w:val="000000" w:themeColor="accent2"/>
          <w:sz w:val="22"/>
          <w:szCs w:val="22"/>
        </w:rPr>
      </w:pPr>
    </w:p>
    <w:p w14:paraId="378012B8" w14:textId="77777777" w:rsidR="00DF3A5D" w:rsidRDefault="00DF3A5D" w:rsidP="00DF3A5D">
      <w:pPr>
        <w:jc w:val="both"/>
        <w:rPr>
          <w:rFonts w:ascii="Arial" w:hAnsi="Arial" w:cs="Arial"/>
          <w:color w:val="000000" w:themeColor="accent2"/>
          <w:sz w:val="22"/>
          <w:szCs w:val="22"/>
        </w:rPr>
      </w:pPr>
      <w:r>
        <w:rPr>
          <w:rFonts w:ascii="Arial" w:hAnsi="Arial" w:cs="Arial"/>
          <w:color w:val="000000" w:themeColor="accent2"/>
          <w:sz w:val="22"/>
          <w:szCs w:val="22"/>
        </w:rPr>
        <w:t>Si le télétravail est impossible,</w:t>
      </w:r>
      <w:r w:rsidRPr="004C3F48">
        <w:rPr>
          <w:rFonts w:ascii="Arial" w:hAnsi="Arial" w:cs="Arial"/>
          <w:color w:val="000000" w:themeColor="accent2"/>
          <w:sz w:val="22"/>
          <w:szCs w:val="22"/>
        </w:rPr>
        <w:t xml:space="preserve"> l’employeur doit </w:t>
      </w:r>
      <w:r w:rsidRPr="004C3F48">
        <w:rPr>
          <w:rFonts w:ascii="Arial" w:hAnsi="Arial" w:cs="Arial"/>
          <w:b/>
          <w:bCs/>
          <w:color w:val="000000" w:themeColor="accent2"/>
          <w:sz w:val="22"/>
          <w:szCs w:val="22"/>
        </w:rPr>
        <w:t xml:space="preserve">renforcer les mesures barrières </w:t>
      </w:r>
      <w:r w:rsidRPr="004C3F48">
        <w:rPr>
          <w:rFonts w:ascii="Arial" w:hAnsi="Arial" w:cs="Arial"/>
          <w:color w:val="000000" w:themeColor="accent2"/>
          <w:sz w:val="22"/>
          <w:szCs w:val="22"/>
        </w:rPr>
        <w:t xml:space="preserve">en fournissant </w:t>
      </w:r>
      <w:r w:rsidRPr="00E43B81">
        <w:rPr>
          <w:rFonts w:ascii="Arial" w:hAnsi="Arial" w:cs="Arial"/>
          <w:b/>
          <w:bCs/>
          <w:color w:val="000000" w:themeColor="accent2"/>
          <w:sz w:val="22"/>
          <w:szCs w:val="22"/>
        </w:rPr>
        <w:t>des masques chirurgicaux</w:t>
      </w:r>
      <w:r w:rsidRPr="004C3F48">
        <w:rPr>
          <w:rFonts w:ascii="Arial" w:hAnsi="Arial" w:cs="Arial"/>
          <w:color w:val="000000" w:themeColor="accent2"/>
          <w:sz w:val="22"/>
          <w:szCs w:val="22"/>
        </w:rPr>
        <w:t xml:space="preserve"> (à changer toutes les 4 heures), en l</w:t>
      </w:r>
      <w:r>
        <w:rPr>
          <w:rFonts w:ascii="Arial" w:hAnsi="Arial" w:cs="Arial"/>
          <w:color w:val="000000" w:themeColor="accent2"/>
          <w:sz w:val="22"/>
          <w:szCs w:val="22"/>
        </w:rPr>
        <w:t>eurs</w:t>
      </w:r>
      <w:r w:rsidRPr="004C3F48">
        <w:rPr>
          <w:rFonts w:ascii="Arial" w:hAnsi="Arial" w:cs="Arial"/>
          <w:color w:val="000000" w:themeColor="accent2"/>
          <w:sz w:val="22"/>
          <w:szCs w:val="22"/>
        </w:rPr>
        <w:t xml:space="preserve"> attribuant un bureau dédié ou en installant des </w:t>
      </w:r>
      <w:r w:rsidRPr="00E43B81">
        <w:rPr>
          <w:rFonts w:ascii="Arial" w:hAnsi="Arial" w:cs="Arial"/>
          <w:b/>
          <w:bCs/>
          <w:color w:val="000000" w:themeColor="accent2"/>
          <w:sz w:val="22"/>
          <w:szCs w:val="22"/>
        </w:rPr>
        <w:t>écrans de protection</w:t>
      </w:r>
      <w:r w:rsidRPr="004C3F48">
        <w:rPr>
          <w:rFonts w:ascii="Arial" w:hAnsi="Arial" w:cs="Arial"/>
          <w:color w:val="000000" w:themeColor="accent2"/>
          <w:sz w:val="22"/>
          <w:szCs w:val="22"/>
        </w:rPr>
        <w:t xml:space="preserve"> et en mettant à disposition du gel </w:t>
      </w:r>
    </w:p>
    <w:p w14:paraId="475AE90C" w14:textId="77777777" w:rsidR="00DF3A5D" w:rsidRDefault="00164413" w:rsidP="00DF3A5D">
      <w:pPr>
        <w:jc w:val="both"/>
        <w:rPr>
          <w:rFonts w:ascii="Arial" w:hAnsi="Arial" w:cs="Arial"/>
          <w:color w:val="000000" w:themeColor="accent2"/>
          <w:sz w:val="22"/>
          <w:szCs w:val="22"/>
        </w:rPr>
      </w:pPr>
      <w:r>
        <w:rPr>
          <w:rFonts w:ascii="Arial" w:hAnsi="Arial" w:cs="Arial"/>
          <w:color w:val="000000" w:themeColor="accent2"/>
          <w:sz w:val="22"/>
          <w:szCs w:val="22"/>
        </w:rPr>
        <w:t>h</w:t>
      </w:r>
      <w:r w:rsidR="00DF3A5D" w:rsidRPr="004C3F48">
        <w:rPr>
          <w:rFonts w:ascii="Arial" w:hAnsi="Arial" w:cs="Arial"/>
          <w:color w:val="000000" w:themeColor="accent2"/>
          <w:sz w:val="22"/>
          <w:szCs w:val="22"/>
        </w:rPr>
        <w:t>ydro</w:t>
      </w:r>
      <w:r w:rsidR="00DF3A5D">
        <w:rPr>
          <w:rFonts w:ascii="Arial" w:hAnsi="Arial" w:cs="Arial"/>
          <w:color w:val="000000" w:themeColor="accent2"/>
          <w:sz w:val="22"/>
          <w:szCs w:val="22"/>
        </w:rPr>
        <w:t>-</w:t>
      </w:r>
      <w:r w:rsidR="00DF3A5D" w:rsidRPr="004C3F48">
        <w:rPr>
          <w:rFonts w:ascii="Arial" w:hAnsi="Arial" w:cs="Arial"/>
          <w:color w:val="000000" w:themeColor="accent2"/>
          <w:sz w:val="22"/>
          <w:szCs w:val="22"/>
        </w:rPr>
        <w:t>alcoolique</w:t>
      </w:r>
      <w:r w:rsidR="00DF3A5D">
        <w:rPr>
          <w:rFonts w:ascii="Arial" w:hAnsi="Arial" w:cs="Arial"/>
          <w:color w:val="000000" w:themeColor="accent2"/>
          <w:sz w:val="22"/>
          <w:szCs w:val="22"/>
        </w:rPr>
        <w:t>,</w:t>
      </w:r>
      <w:r w:rsidR="00DF3A5D" w:rsidRPr="004C3F48">
        <w:rPr>
          <w:rFonts w:ascii="Arial" w:hAnsi="Arial" w:cs="Arial"/>
          <w:color w:val="000000" w:themeColor="accent2"/>
          <w:sz w:val="22"/>
          <w:szCs w:val="22"/>
        </w:rPr>
        <w:t xml:space="preserve"> d</w:t>
      </w:r>
      <w:r w:rsidR="00DF3A5D">
        <w:rPr>
          <w:rFonts w:ascii="Arial" w:hAnsi="Arial" w:cs="Arial"/>
          <w:color w:val="000000" w:themeColor="accent2"/>
          <w:sz w:val="22"/>
          <w:szCs w:val="22"/>
        </w:rPr>
        <w:t>u</w:t>
      </w:r>
      <w:r w:rsidR="00DF3A5D" w:rsidRPr="004C3F48">
        <w:rPr>
          <w:rFonts w:ascii="Arial" w:hAnsi="Arial" w:cs="Arial"/>
          <w:color w:val="000000" w:themeColor="accent2"/>
          <w:sz w:val="22"/>
          <w:szCs w:val="22"/>
        </w:rPr>
        <w:t xml:space="preserve"> savon liquide et d</w:t>
      </w:r>
      <w:r w:rsidR="00DF3A5D">
        <w:rPr>
          <w:rFonts w:ascii="Arial" w:hAnsi="Arial" w:cs="Arial"/>
          <w:color w:val="000000" w:themeColor="accent2"/>
          <w:sz w:val="22"/>
          <w:szCs w:val="22"/>
        </w:rPr>
        <w:t xml:space="preserve">es </w:t>
      </w:r>
      <w:r w:rsidR="00DF3A5D" w:rsidRPr="004C3F48">
        <w:rPr>
          <w:rFonts w:ascii="Arial" w:hAnsi="Arial" w:cs="Arial"/>
          <w:color w:val="000000" w:themeColor="accent2"/>
          <w:sz w:val="22"/>
          <w:szCs w:val="22"/>
        </w:rPr>
        <w:t xml:space="preserve">essuie-mains </w:t>
      </w:r>
      <w:r w:rsidR="00DF3A5D">
        <w:rPr>
          <w:rFonts w:ascii="Arial" w:hAnsi="Arial" w:cs="Arial"/>
          <w:color w:val="000000" w:themeColor="accent2"/>
          <w:sz w:val="22"/>
          <w:szCs w:val="22"/>
        </w:rPr>
        <w:t>jetables</w:t>
      </w:r>
      <w:r w:rsidR="00DF3A5D" w:rsidRPr="004C3F48">
        <w:rPr>
          <w:rFonts w:ascii="Arial" w:hAnsi="Arial" w:cs="Arial"/>
          <w:color w:val="000000" w:themeColor="accent2"/>
          <w:sz w:val="22"/>
          <w:szCs w:val="22"/>
        </w:rPr>
        <w:t>.</w:t>
      </w:r>
    </w:p>
    <w:p w14:paraId="05AB40CA" w14:textId="77777777" w:rsidR="00164413" w:rsidRDefault="00164413" w:rsidP="00DF3A5D">
      <w:pPr>
        <w:jc w:val="both"/>
        <w:rPr>
          <w:rFonts w:ascii="Arial" w:hAnsi="Arial" w:cs="Arial"/>
          <w:color w:val="000000" w:themeColor="accent2"/>
          <w:sz w:val="22"/>
          <w:szCs w:val="22"/>
        </w:rPr>
      </w:pPr>
    </w:p>
    <w:p w14:paraId="15E1272E" w14:textId="77777777" w:rsidR="00164413" w:rsidRPr="00F33871" w:rsidRDefault="00164413" w:rsidP="00164413">
      <w:pPr>
        <w:jc w:val="both"/>
        <w:rPr>
          <w:rFonts w:ascii="Arial" w:hAnsi="Arial" w:cs="Arial"/>
          <w:sz w:val="22"/>
          <w:szCs w:val="22"/>
        </w:rPr>
      </w:pPr>
      <w:r w:rsidRPr="002D3596">
        <w:rPr>
          <w:rFonts w:ascii="Arial" w:hAnsi="Arial" w:cs="Arial"/>
          <w:sz w:val="22"/>
          <w:szCs w:val="22"/>
        </w:rPr>
        <w:t xml:space="preserve">A compter du 1er septembre 2020, l’ensemble des salariés vulnérables pourrait exercer leur activité sur site, dans les conditions de sécurité renforcées décrites ci-dessus (ils doivent alors être dotés de masques chirurgicaux), ou en télétravail. Les personnes à risque de forme grave </w:t>
      </w:r>
      <w:r w:rsidRPr="002D3596">
        <w:rPr>
          <w:rFonts w:ascii="Arial" w:hAnsi="Arial" w:cs="Arial"/>
          <w:sz w:val="22"/>
          <w:szCs w:val="22"/>
        </w:rPr>
        <w:lastRenderedPageBreak/>
        <w:t>du fait de traitements médicaux lourds conserveront la faculté, si le médecin traitant l’estime nécessaire, d’être placées en arrêt de travail dans les conditions du droit commun. </w:t>
      </w:r>
    </w:p>
    <w:p w14:paraId="79A8C01D" w14:textId="77777777" w:rsidR="00DF3A5D" w:rsidRPr="004C3F48" w:rsidRDefault="00DF3A5D" w:rsidP="00DF3A5D">
      <w:pPr>
        <w:jc w:val="both"/>
        <w:rPr>
          <w:rFonts w:ascii="Arial" w:hAnsi="Arial" w:cs="Arial"/>
          <w:color w:val="000000" w:themeColor="accent2"/>
          <w:sz w:val="22"/>
          <w:szCs w:val="22"/>
        </w:rPr>
      </w:pPr>
    </w:p>
    <w:p w14:paraId="59DEFF69" w14:textId="77777777" w:rsidR="00164413" w:rsidRDefault="00DF3A5D" w:rsidP="00DF3A5D">
      <w:pPr>
        <w:jc w:val="both"/>
        <w:rPr>
          <w:rFonts w:ascii="Arial" w:hAnsi="Arial" w:cs="Arial"/>
          <w:sz w:val="22"/>
          <w:szCs w:val="22"/>
        </w:rPr>
      </w:pPr>
      <w:r w:rsidRPr="00B61C04">
        <w:rPr>
          <w:rFonts w:ascii="Arial" w:hAnsi="Arial" w:cs="Arial"/>
          <w:sz w:val="22"/>
          <w:szCs w:val="22"/>
        </w:rPr>
        <w:t xml:space="preserve">Les salariés à risque de forme grave de Covid-19 / l’employeur peuvent </w:t>
      </w:r>
      <w:r w:rsidRPr="00B61C04">
        <w:rPr>
          <w:rFonts w:ascii="Arial" w:hAnsi="Arial" w:cs="Arial"/>
          <w:b/>
          <w:bCs/>
          <w:sz w:val="22"/>
          <w:szCs w:val="22"/>
        </w:rPr>
        <w:t>solliciter le médecin du travail afin de préparer le retour du salarié au poste de travail</w:t>
      </w:r>
      <w:r w:rsidRPr="00B61C04">
        <w:rPr>
          <w:rFonts w:ascii="Arial" w:hAnsi="Arial" w:cs="Arial"/>
          <w:sz w:val="22"/>
          <w:szCs w:val="22"/>
        </w:rPr>
        <w:t xml:space="preserve"> (aménagement du poste de travail).</w:t>
      </w:r>
    </w:p>
    <w:p w14:paraId="5AF9481E" w14:textId="77777777" w:rsidR="00DF3A5D" w:rsidRPr="00B61C04" w:rsidRDefault="00DF3A5D" w:rsidP="00DF3A5D">
      <w:pPr>
        <w:jc w:val="both"/>
        <w:rPr>
          <w:rFonts w:ascii="Arial" w:hAnsi="Arial" w:cs="Arial"/>
          <w:sz w:val="22"/>
          <w:szCs w:val="22"/>
        </w:rPr>
      </w:pPr>
      <w:r w:rsidRPr="00B61C04">
        <w:rPr>
          <w:rFonts w:ascii="Arial" w:hAnsi="Arial" w:cs="Arial"/>
          <w:sz w:val="22"/>
          <w:szCs w:val="22"/>
        </w:rPr>
        <w:t> </w:t>
      </w:r>
    </w:p>
    <w:p w14:paraId="28509319" w14:textId="77777777" w:rsidR="002B39B9" w:rsidRDefault="002B39B9" w:rsidP="002B39B9">
      <w:pPr>
        <w:spacing w:after="80"/>
        <w:jc w:val="both"/>
        <w:rPr>
          <w:rFonts w:ascii="Arial" w:eastAsia="Times New Roman" w:hAnsi="Arial" w:cs="Arial"/>
          <w:color w:val="000000" w:themeColor="accent2"/>
          <w:sz w:val="22"/>
          <w:szCs w:val="22"/>
          <w:lang w:eastAsia="fr-FR"/>
        </w:rPr>
      </w:pPr>
    </w:p>
    <w:p w14:paraId="3627E4A6" w14:textId="77777777" w:rsidR="002D3596" w:rsidRDefault="002D3596" w:rsidP="002B39B9">
      <w:pPr>
        <w:spacing w:after="80"/>
        <w:jc w:val="both"/>
        <w:rPr>
          <w:rFonts w:ascii="Arial" w:eastAsia="Times New Roman" w:hAnsi="Arial" w:cs="Arial"/>
          <w:color w:val="000000" w:themeColor="accent2"/>
          <w:sz w:val="22"/>
          <w:szCs w:val="22"/>
          <w:lang w:eastAsia="fr-FR"/>
        </w:rPr>
      </w:pPr>
    </w:p>
    <w:p w14:paraId="337B817B" w14:textId="77777777" w:rsidR="00164413" w:rsidRDefault="00164413" w:rsidP="002B39B9">
      <w:pPr>
        <w:spacing w:after="80"/>
        <w:jc w:val="both"/>
        <w:rPr>
          <w:rFonts w:ascii="Arial" w:eastAsia="Times New Roman" w:hAnsi="Arial" w:cs="Arial"/>
          <w:color w:val="000000" w:themeColor="accent2"/>
          <w:sz w:val="22"/>
          <w:szCs w:val="22"/>
          <w:lang w:eastAsia="fr-FR"/>
        </w:rPr>
      </w:pPr>
      <w:r>
        <w:rPr>
          <w:rFonts w:ascii="Arial" w:eastAsia="Times New Roman" w:hAnsi="Arial" w:cs="Arial"/>
          <w:color w:val="000000" w:themeColor="accent2"/>
          <w:sz w:val="22"/>
          <w:szCs w:val="22"/>
          <w:lang w:eastAsia="fr-FR"/>
        </w:rPr>
        <w:br w:type="page"/>
      </w:r>
    </w:p>
    <w:p w14:paraId="242328F9" w14:textId="77777777" w:rsidR="002D3596" w:rsidRDefault="002D3596" w:rsidP="002B39B9">
      <w:pPr>
        <w:spacing w:after="80"/>
        <w:jc w:val="both"/>
        <w:rPr>
          <w:rFonts w:ascii="Arial" w:eastAsia="Times New Roman" w:hAnsi="Arial" w:cs="Arial"/>
          <w:color w:val="000000" w:themeColor="accent2"/>
          <w:sz w:val="22"/>
          <w:szCs w:val="22"/>
          <w:lang w:eastAsia="fr-FR"/>
        </w:rPr>
      </w:pPr>
    </w:p>
    <w:p w14:paraId="73E79166" w14:textId="77777777" w:rsidR="002B39B9" w:rsidRPr="00B51754" w:rsidRDefault="00B51754" w:rsidP="00B51754">
      <w:pPr>
        <w:ind w:left="360"/>
        <w:jc w:val="center"/>
        <w:rPr>
          <w:rFonts w:eastAsia="Calibri"/>
          <w:b/>
          <w:bCs/>
          <w:color w:val="055B78" w:themeColor="text1"/>
          <w:sz w:val="28"/>
          <w:u w:val="single"/>
        </w:rPr>
      </w:pPr>
      <w:r w:rsidRPr="00B51754">
        <w:rPr>
          <w:rFonts w:eastAsia="Calibri"/>
          <w:b/>
          <w:bCs/>
          <w:color w:val="055B78" w:themeColor="text1"/>
          <w:sz w:val="28"/>
        </w:rPr>
        <w:t>6-</w:t>
      </w:r>
      <w:r w:rsidRPr="00B51754">
        <w:rPr>
          <w:rFonts w:eastAsia="Calibri"/>
          <w:b/>
          <w:bCs/>
          <w:color w:val="055B78" w:themeColor="text1"/>
          <w:sz w:val="28"/>
          <w:u w:val="single"/>
        </w:rPr>
        <w:t xml:space="preserve"> </w:t>
      </w:r>
      <w:r w:rsidR="002B39B9" w:rsidRPr="00B51754">
        <w:rPr>
          <w:rFonts w:eastAsia="Calibri"/>
          <w:b/>
          <w:bCs/>
          <w:color w:val="055B78" w:themeColor="text1"/>
          <w:sz w:val="28"/>
          <w:u w:val="single"/>
        </w:rPr>
        <w:t>Quelles sont les procédures de</w:t>
      </w:r>
      <w:r w:rsidR="00FE1656" w:rsidRPr="00B51754">
        <w:rPr>
          <w:rFonts w:eastAsia="Calibri"/>
          <w:b/>
          <w:bCs/>
          <w:color w:val="055B78" w:themeColor="text1"/>
          <w:sz w:val="28"/>
          <w:u w:val="single"/>
        </w:rPr>
        <w:t xml:space="preserve"> prévention</w:t>
      </w:r>
      <w:r w:rsidR="007004E4" w:rsidRPr="00B51754">
        <w:rPr>
          <w:rFonts w:eastAsia="Calibri"/>
          <w:b/>
          <w:bCs/>
          <w:color w:val="055B78" w:themeColor="text1"/>
          <w:sz w:val="28"/>
          <w:u w:val="single"/>
        </w:rPr>
        <w:t xml:space="preserve"> individuelle et collective</w:t>
      </w:r>
      <w:r w:rsidR="00FE1656" w:rsidRPr="00B51754">
        <w:rPr>
          <w:rFonts w:eastAsia="Calibri"/>
          <w:b/>
          <w:bCs/>
          <w:color w:val="055B78" w:themeColor="text1"/>
          <w:sz w:val="28"/>
          <w:u w:val="single"/>
        </w:rPr>
        <w:t xml:space="preserve"> et</w:t>
      </w:r>
      <w:r w:rsidR="002B39B9" w:rsidRPr="00B51754">
        <w:rPr>
          <w:rFonts w:eastAsia="Calibri"/>
          <w:b/>
          <w:bCs/>
          <w:color w:val="055B78" w:themeColor="text1"/>
          <w:sz w:val="28"/>
          <w:u w:val="single"/>
        </w:rPr>
        <w:t xml:space="preserve"> </w:t>
      </w:r>
      <w:r w:rsidR="007004E4" w:rsidRPr="00B51754">
        <w:rPr>
          <w:rFonts w:eastAsia="Calibri"/>
          <w:b/>
          <w:bCs/>
          <w:color w:val="055B78" w:themeColor="text1"/>
          <w:sz w:val="28"/>
          <w:u w:val="single"/>
        </w:rPr>
        <w:t xml:space="preserve">de </w:t>
      </w:r>
      <w:r w:rsidR="002B39B9" w:rsidRPr="00B51754">
        <w:rPr>
          <w:rFonts w:eastAsia="Calibri"/>
          <w:b/>
          <w:bCs/>
          <w:color w:val="055B78" w:themeColor="text1"/>
          <w:sz w:val="28"/>
          <w:u w:val="single"/>
        </w:rPr>
        <w:t>nettoyage des locaux, si un salarié a été testé positif ou s’il a été symptomatique dans l’entreprise ?</w:t>
      </w:r>
    </w:p>
    <w:p w14:paraId="15C1F80F" w14:textId="77777777" w:rsidR="009F5E51" w:rsidRDefault="009F5E51" w:rsidP="0053196C">
      <w:pPr>
        <w:spacing w:after="80"/>
        <w:jc w:val="both"/>
        <w:rPr>
          <w:rFonts w:ascii="Arial" w:eastAsia="Times New Roman" w:hAnsi="Arial" w:cs="Arial"/>
          <w:color w:val="000000" w:themeColor="accent2"/>
          <w:sz w:val="22"/>
          <w:szCs w:val="22"/>
          <w:lang w:eastAsia="fr-FR"/>
        </w:rPr>
      </w:pPr>
    </w:p>
    <w:p w14:paraId="4D56109E" w14:textId="77777777" w:rsidR="009F5E51" w:rsidRPr="00235F80" w:rsidRDefault="009F5E51" w:rsidP="0053196C">
      <w:pPr>
        <w:spacing w:after="80"/>
        <w:jc w:val="both"/>
        <w:rPr>
          <w:rFonts w:ascii="Arial" w:eastAsia="Times New Roman" w:hAnsi="Arial" w:cs="Arial"/>
          <w:color w:val="000000" w:themeColor="accent2"/>
          <w:sz w:val="22"/>
          <w:szCs w:val="22"/>
          <w:lang w:eastAsia="fr-FR"/>
        </w:rPr>
      </w:pPr>
    </w:p>
    <w:p w14:paraId="79C86DF0" w14:textId="77777777" w:rsidR="003E7F77" w:rsidRPr="002B39B9" w:rsidRDefault="002B39B9" w:rsidP="002B39B9">
      <w:pPr>
        <w:pStyle w:val="Pa10"/>
        <w:spacing w:after="40"/>
        <w:jc w:val="both"/>
        <w:rPr>
          <w:rFonts w:eastAsia="Calibri"/>
          <w:bCs/>
          <w:color w:val="015C7A" w:themeColor="text2"/>
          <w:lang w:eastAsia="en-US"/>
        </w:rPr>
      </w:pPr>
      <w:r w:rsidRPr="002B39B9">
        <w:rPr>
          <w:rFonts w:eastAsia="Calibri"/>
          <w:bCs/>
          <w:color w:val="015C7A" w:themeColor="text2"/>
          <w:lang w:eastAsia="en-US"/>
        </w:rPr>
        <w:t>P</w:t>
      </w:r>
      <w:r w:rsidR="00255CD4" w:rsidRPr="002B39B9">
        <w:rPr>
          <w:rFonts w:eastAsia="Calibri"/>
          <w:bCs/>
          <w:color w:val="015C7A" w:themeColor="text2"/>
          <w:lang w:eastAsia="en-US"/>
        </w:rPr>
        <w:t xml:space="preserve">rocédures de nettoyage </w:t>
      </w:r>
      <w:r w:rsidR="003D560D" w:rsidRPr="002B39B9">
        <w:rPr>
          <w:rFonts w:eastAsia="Calibri"/>
          <w:bCs/>
          <w:color w:val="015C7A" w:themeColor="text2"/>
          <w:lang w:eastAsia="en-US"/>
        </w:rPr>
        <w:t xml:space="preserve">des locaux, </w:t>
      </w:r>
      <w:r w:rsidR="00255CD4" w:rsidRPr="002B39B9">
        <w:rPr>
          <w:rFonts w:eastAsia="Calibri"/>
          <w:bCs/>
          <w:color w:val="015C7A" w:themeColor="text2"/>
          <w:lang w:eastAsia="en-US"/>
        </w:rPr>
        <w:t xml:space="preserve">si un salarié a été testé positif ou s’il </w:t>
      </w:r>
      <w:r w:rsidR="001E243A" w:rsidRPr="002B39B9">
        <w:rPr>
          <w:rFonts w:eastAsia="Calibri"/>
          <w:bCs/>
          <w:color w:val="015C7A" w:themeColor="text2"/>
          <w:lang w:eastAsia="en-US"/>
        </w:rPr>
        <w:t>a été</w:t>
      </w:r>
      <w:r w:rsidR="00255CD4" w:rsidRPr="002B39B9">
        <w:rPr>
          <w:rFonts w:eastAsia="Calibri"/>
          <w:bCs/>
          <w:color w:val="015C7A" w:themeColor="text2"/>
          <w:lang w:eastAsia="en-US"/>
        </w:rPr>
        <w:t xml:space="preserve"> symptomatique</w:t>
      </w:r>
      <w:r w:rsidR="007F6A21" w:rsidRPr="002B39B9">
        <w:rPr>
          <w:rFonts w:eastAsia="Calibri"/>
          <w:bCs/>
          <w:color w:val="015C7A" w:themeColor="text2"/>
          <w:lang w:eastAsia="en-US"/>
        </w:rPr>
        <w:t xml:space="preserve"> dans l’entreprise</w:t>
      </w:r>
      <w:r w:rsidR="00255CD4" w:rsidRPr="002B39B9">
        <w:rPr>
          <w:rFonts w:eastAsia="Calibri"/>
          <w:bCs/>
          <w:color w:val="015C7A" w:themeColor="text2"/>
          <w:lang w:eastAsia="en-US"/>
        </w:rPr>
        <w:t> ?</w:t>
      </w:r>
      <w:r w:rsidR="0053196C" w:rsidRPr="002B39B9">
        <w:rPr>
          <w:rFonts w:eastAsia="Calibri"/>
          <w:bCs/>
          <w:color w:val="015C7A" w:themeColor="text2"/>
          <w:lang w:eastAsia="en-US"/>
        </w:rPr>
        <w:tab/>
        <w:t xml:space="preserve">  </w:t>
      </w:r>
    </w:p>
    <w:p w14:paraId="192E89A6" w14:textId="77777777" w:rsidR="00E61A34" w:rsidRPr="00E61A34" w:rsidRDefault="00E61A34" w:rsidP="00E61A34"/>
    <w:p w14:paraId="296369B7" w14:textId="77777777" w:rsidR="00FA6711" w:rsidRDefault="00255CD4" w:rsidP="006A2AC9">
      <w:pPr>
        <w:pStyle w:val="Pa10"/>
        <w:spacing w:after="40"/>
        <w:jc w:val="both"/>
        <w:rPr>
          <w:rFonts w:eastAsia="Calibri"/>
          <w:color w:val="000000" w:themeColor="accent2"/>
          <w:sz w:val="22"/>
          <w:szCs w:val="22"/>
          <w:lang w:eastAsia="en-US"/>
        </w:rPr>
      </w:pPr>
      <w:r w:rsidRPr="00D11897">
        <w:rPr>
          <w:rFonts w:eastAsia="Calibri"/>
          <w:b/>
          <w:bCs/>
          <w:color w:val="000000" w:themeColor="accent2"/>
          <w:sz w:val="22"/>
          <w:szCs w:val="22"/>
          <w:lang w:eastAsia="en-US"/>
        </w:rPr>
        <w:t>A</w:t>
      </w:r>
      <w:r w:rsidR="00E61361" w:rsidRPr="00D11897">
        <w:rPr>
          <w:rFonts w:eastAsia="Calibri"/>
          <w:b/>
          <w:bCs/>
          <w:color w:val="000000" w:themeColor="accent2"/>
          <w:sz w:val="22"/>
          <w:szCs w:val="22"/>
          <w:lang w:eastAsia="en-US"/>
        </w:rPr>
        <w:t>érer la pièce</w:t>
      </w:r>
      <w:r w:rsidR="00E61361" w:rsidRPr="004C3F48">
        <w:rPr>
          <w:rFonts w:eastAsia="Calibri"/>
          <w:color w:val="000000" w:themeColor="accent2"/>
          <w:sz w:val="22"/>
          <w:szCs w:val="22"/>
          <w:lang w:eastAsia="en-US"/>
        </w:rPr>
        <w:t xml:space="preserve"> de façon prolongée, </w:t>
      </w:r>
      <w:r w:rsidR="00E61361" w:rsidRPr="00B12C60">
        <w:rPr>
          <w:rFonts w:eastAsia="Calibri"/>
          <w:b/>
          <w:bCs/>
          <w:color w:val="000000" w:themeColor="accent2"/>
          <w:sz w:val="22"/>
          <w:szCs w:val="22"/>
          <w:lang w:eastAsia="en-US"/>
        </w:rPr>
        <w:t>attendre 3 heures environ</w:t>
      </w:r>
      <w:r w:rsidR="00E61361" w:rsidRPr="004C3F48">
        <w:rPr>
          <w:rFonts w:eastAsia="Calibri"/>
          <w:color w:val="000000" w:themeColor="accent2"/>
          <w:sz w:val="22"/>
          <w:szCs w:val="22"/>
          <w:lang w:eastAsia="en-US"/>
        </w:rPr>
        <w:t xml:space="preserve"> avant de nettoyer les surfaces du poste occupé par le salarié testé </w:t>
      </w:r>
      <w:r w:rsidR="00E94F29" w:rsidRPr="004C3F48">
        <w:rPr>
          <w:rFonts w:eastAsia="Calibri"/>
          <w:color w:val="000000" w:themeColor="accent2"/>
          <w:sz w:val="22"/>
          <w:szCs w:val="22"/>
          <w:lang w:eastAsia="en-US"/>
        </w:rPr>
        <w:t>positif</w:t>
      </w:r>
      <w:r w:rsidR="00E94F29">
        <w:rPr>
          <w:rFonts w:eastAsia="Calibri"/>
          <w:color w:val="000000" w:themeColor="accent2"/>
          <w:sz w:val="22"/>
          <w:szCs w:val="22"/>
          <w:lang w:eastAsia="en-US"/>
        </w:rPr>
        <w:t xml:space="preserve"> à la </w:t>
      </w:r>
      <w:r w:rsidR="003D560D" w:rsidRPr="004C3F48">
        <w:rPr>
          <w:rFonts w:eastAsia="Calibri"/>
          <w:color w:val="000000" w:themeColor="accent2"/>
          <w:sz w:val="22"/>
          <w:szCs w:val="22"/>
          <w:lang w:eastAsia="en-US"/>
        </w:rPr>
        <w:t>C</w:t>
      </w:r>
      <w:r w:rsidR="00E61361" w:rsidRPr="004C3F48">
        <w:rPr>
          <w:rFonts w:eastAsia="Calibri"/>
          <w:color w:val="000000" w:themeColor="accent2"/>
          <w:sz w:val="22"/>
          <w:szCs w:val="22"/>
          <w:lang w:eastAsia="en-US"/>
        </w:rPr>
        <w:t>ovid</w:t>
      </w:r>
      <w:r w:rsidR="00E94F29">
        <w:rPr>
          <w:rFonts w:eastAsia="Calibri"/>
          <w:color w:val="000000" w:themeColor="accent2"/>
          <w:sz w:val="22"/>
          <w:szCs w:val="22"/>
          <w:lang w:eastAsia="en-US"/>
        </w:rPr>
        <w:t>-19</w:t>
      </w:r>
      <w:r w:rsidR="00E61361" w:rsidRPr="004C3F48">
        <w:rPr>
          <w:rFonts w:eastAsia="Calibri"/>
          <w:color w:val="000000" w:themeColor="accent2"/>
          <w:sz w:val="22"/>
          <w:szCs w:val="22"/>
          <w:lang w:eastAsia="en-US"/>
        </w:rPr>
        <w:t xml:space="preserve">. </w:t>
      </w:r>
    </w:p>
    <w:p w14:paraId="65DB6519" w14:textId="77777777" w:rsidR="004C3F48" w:rsidRDefault="00E61361" w:rsidP="006A2AC9">
      <w:pPr>
        <w:pStyle w:val="Pa10"/>
        <w:spacing w:after="40"/>
        <w:jc w:val="both"/>
        <w:rPr>
          <w:rFonts w:eastAsia="Calibri"/>
          <w:color w:val="000000" w:themeColor="accent2"/>
          <w:sz w:val="22"/>
          <w:szCs w:val="22"/>
          <w:lang w:eastAsia="en-US"/>
        </w:rPr>
      </w:pPr>
      <w:r w:rsidRPr="004C3F48">
        <w:rPr>
          <w:rFonts w:eastAsia="Calibri"/>
          <w:color w:val="000000" w:themeColor="accent2"/>
          <w:sz w:val="22"/>
          <w:szCs w:val="22"/>
          <w:lang w:eastAsia="en-US"/>
        </w:rPr>
        <w:t xml:space="preserve">L’agent d’entretien portera comme d’habitude une blouse à usage unique, des gants de ménage individuels et un masque. </w:t>
      </w:r>
    </w:p>
    <w:p w14:paraId="2CC26532" w14:textId="77777777" w:rsidR="00FA6711" w:rsidRPr="00FA6711" w:rsidRDefault="00FA6711" w:rsidP="00FA6711"/>
    <w:p w14:paraId="38B10555" w14:textId="77777777" w:rsidR="00387697" w:rsidRPr="004C3F48" w:rsidRDefault="00E61361" w:rsidP="006A2AC9">
      <w:pPr>
        <w:pStyle w:val="Pa10"/>
        <w:spacing w:after="40"/>
        <w:jc w:val="both"/>
        <w:rPr>
          <w:rFonts w:eastAsia="Calibri"/>
          <w:color w:val="000000" w:themeColor="accent2"/>
          <w:sz w:val="22"/>
          <w:szCs w:val="22"/>
          <w:lang w:eastAsia="en-US"/>
        </w:rPr>
      </w:pPr>
      <w:r w:rsidRPr="00B12C60">
        <w:rPr>
          <w:rFonts w:eastAsia="Calibri"/>
          <w:b/>
          <w:bCs/>
          <w:color w:val="000000" w:themeColor="accent2"/>
          <w:sz w:val="22"/>
          <w:szCs w:val="22"/>
          <w:lang w:eastAsia="en-US"/>
        </w:rPr>
        <w:t>Lavage et désinfection humide des sols préconisés</w:t>
      </w:r>
      <w:r w:rsidRPr="004C3F48">
        <w:rPr>
          <w:rFonts w:eastAsia="Calibri"/>
          <w:color w:val="000000" w:themeColor="accent2"/>
          <w:sz w:val="22"/>
          <w:szCs w:val="22"/>
          <w:lang w:eastAsia="en-US"/>
        </w:rPr>
        <w:t xml:space="preserve"> avec un </w:t>
      </w:r>
      <w:r w:rsidR="00B47FF2" w:rsidRPr="004C3F48">
        <w:rPr>
          <w:rFonts w:eastAsia="Calibri"/>
          <w:color w:val="000000" w:themeColor="accent2"/>
          <w:sz w:val="22"/>
          <w:szCs w:val="22"/>
          <w:lang w:eastAsia="en-US"/>
        </w:rPr>
        <w:t>détergent habituel</w:t>
      </w:r>
      <w:r w:rsidRPr="004C3F48">
        <w:rPr>
          <w:rFonts w:eastAsia="Calibri"/>
          <w:color w:val="000000" w:themeColor="accent2"/>
          <w:sz w:val="22"/>
          <w:szCs w:val="22"/>
          <w:lang w:eastAsia="en-US"/>
        </w:rPr>
        <w:t>, rinçage puis séchage et terminer par une désinfec</w:t>
      </w:r>
      <w:r w:rsidRPr="004C3F48">
        <w:rPr>
          <w:rFonts w:eastAsia="Calibri"/>
          <w:color w:val="000000" w:themeColor="accent2"/>
          <w:sz w:val="22"/>
          <w:szCs w:val="22"/>
          <w:lang w:eastAsia="en-US"/>
        </w:rPr>
        <w:softHyphen/>
        <w:t>tion à l’eau de javel diluée</w:t>
      </w:r>
      <w:r w:rsidR="00045D87" w:rsidRPr="004C3F48">
        <w:rPr>
          <w:rFonts w:eastAsia="Calibri"/>
          <w:color w:val="000000" w:themeColor="accent2"/>
          <w:sz w:val="22"/>
          <w:szCs w:val="22"/>
          <w:lang w:eastAsia="en-US"/>
        </w:rPr>
        <w:t>*</w:t>
      </w:r>
      <w:r w:rsidRPr="004C3F48">
        <w:rPr>
          <w:rFonts w:eastAsia="Calibri"/>
          <w:color w:val="000000" w:themeColor="accent2"/>
          <w:sz w:val="22"/>
          <w:szCs w:val="22"/>
          <w:lang w:eastAsia="en-US"/>
        </w:rPr>
        <w:t xml:space="preserve"> (1 litre de Javel à 2,6% + 4 l d’eau froide), avec un nouveau bandeau de lavage à usage unique. </w:t>
      </w:r>
    </w:p>
    <w:p w14:paraId="7A26635E" w14:textId="77777777" w:rsidR="00542756" w:rsidRPr="004C3F48" w:rsidRDefault="00542756" w:rsidP="006A2AC9">
      <w:pPr>
        <w:jc w:val="both"/>
        <w:rPr>
          <w:rFonts w:ascii="Arial" w:hAnsi="Arial" w:cs="Arial"/>
          <w:color w:val="000000" w:themeColor="accent2"/>
          <w:sz w:val="22"/>
          <w:szCs w:val="22"/>
        </w:rPr>
      </w:pPr>
      <w:r w:rsidRPr="004C3F48">
        <w:rPr>
          <w:rFonts w:ascii="Arial" w:hAnsi="Arial" w:cs="Arial"/>
          <w:color w:val="000000" w:themeColor="accent2"/>
          <w:sz w:val="22"/>
          <w:szCs w:val="22"/>
        </w:rPr>
        <w:t>*La désinfection à l’eau de Javel diluée n’est à utiliser qu’en cas de salarié symptomatique ou testé positif à la Covid-19.</w:t>
      </w:r>
    </w:p>
    <w:p w14:paraId="2DBF1705" w14:textId="77777777" w:rsidR="001E243A" w:rsidRPr="004C3F48" w:rsidRDefault="001E243A" w:rsidP="001E243A">
      <w:pPr>
        <w:pStyle w:val="Pa10"/>
        <w:spacing w:after="40"/>
        <w:jc w:val="both"/>
        <w:rPr>
          <w:rFonts w:eastAsia="Calibri"/>
          <w:color w:val="000000" w:themeColor="accent2"/>
          <w:sz w:val="22"/>
          <w:szCs w:val="22"/>
          <w:lang w:eastAsia="en-US"/>
        </w:rPr>
      </w:pPr>
      <w:r w:rsidRPr="004C3F48">
        <w:rPr>
          <w:rFonts w:eastAsia="Calibri"/>
          <w:color w:val="000000" w:themeColor="accent2"/>
          <w:sz w:val="22"/>
          <w:szCs w:val="22"/>
          <w:lang w:eastAsia="en-US"/>
        </w:rPr>
        <w:t>Désinfection des sanitaires selon la même procédure.</w:t>
      </w:r>
    </w:p>
    <w:p w14:paraId="16E2D6B0" w14:textId="77777777" w:rsidR="001E243A" w:rsidRPr="004C3F48" w:rsidRDefault="001E243A" w:rsidP="001E243A">
      <w:pPr>
        <w:pStyle w:val="Pa10"/>
        <w:spacing w:after="40"/>
        <w:jc w:val="both"/>
        <w:rPr>
          <w:rFonts w:eastAsia="Calibri"/>
          <w:color w:val="000000" w:themeColor="accent2"/>
          <w:sz w:val="22"/>
          <w:szCs w:val="22"/>
          <w:lang w:eastAsia="en-US"/>
        </w:rPr>
      </w:pPr>
      <w:r w:rsidRPr="004C3F48">
        <w:rPr>
          <w:rFonts w:eastAsia="Calibri"/>
          <w:color w:val="000000" w:themeColor="accent2"/>
          <w:sz w:val="22"/>
          <w:szCs w:val="22"/>
          <w:lang w:eastAsia="en-US"/>
        </w:rPr>
        <w:t xml:space="preserve">Les objets et points de contact que le salarié aura pu toucher ainsi que les vestiaires seront désinfectés avec un produit actif sur le virus SARS-CoV-2 et répondant à la </w:t>
      </w:r>
      <w:r w:rsidRPr="001540B0">
        <w:rPr>
          <w:rFonts w:eastAsia="Calibri"/>
          <w:b/>
          <w:bCs/>
          <w:color w:val="000000" w:themeColor="accent2"/>
          <w:sz w:val="22"/>
          <w:szCs w:val="22"/>
          <w:lang w:eastAsia="en-US"/>
        </w:rPr>
        <w:t xml:space="preserve">norme </w:t>
      </w:r>
      <w:r w:rsidR="0058396C" w:rsidRPr="001540B0">
        <w:rPr>
          <w:rFonts w:eastAsia="Calibri"/>
          <w:b/>
          <w:bCs/>
          <w:color w:val="000000" w:themeColor="accent2"/>
          <w:sz w:val="22"/>
          <w:szCs w:val="22"/>
          <w:lang w:eastAsia="en-US"/>
        </w:rPr>
        <w:t>E</w:t>
      </w:r>
      <w:r w:rsidR="0058396C">
        <w:rPr>
          <w:rFonts w:eastAsia="Calibri"/>
          <w:b/>
          <w:bCs/>
          <w:color w:val="000000" w:themeColor="accent2"/>
          <w:sz w:val="22"/>
          <w:szCs w:val="22"/>
          <w:lang w:eastAsia="en-US"/>
        </w:rPr>
        <w:t xml:space="preserve">N </w:t>
      </w:r>
      <w:r w:rsidRPr="00FA6711">
        <w:rPr>
          <w:rFonts w:eastAsia="Calibri"/>
          <w:b/>
          <w:bCs/>
          <w:color w:val="000000" w:themeColor="accent2"/>
          <w:sz w:val="22"/>
          <w:szCs w:val="22"/>
          <w:lang w:eastAsia="en-US"/>
        </w:rPr>
        <w:t>14 476</w:t>
      </w:r>
      <w:r w:rsidRPr="004C3F48">
        <w:rPr>
          <w:rFonts w:eastAsia="Calibri"/>
          <w:color w:val="000000" w:themeColor="accent2"/>
          <w:sz w:val="22"/>
          <w:szCs w:val="22"/>
          <w:lang w:eastAsia="en-US"/>
        </w:rPr>
        <w:t>.</w:t>
      </w:r>
    </w:p>
    <w:p w14:paraId="1752D670" w14:textId="77777777" w:rsidR="00F05312" w:rsidRPr="004C3F48" w:rsidRDefault="003D560D" w:rsidP="006A2AC9">
      <w:pPr>
        <w:jc w:val="both"/>
        <w:rPr>
          <w:rFonts w:ascii="Arial" w:hAnsi="Arial" w:cs="Arial"/>
          <w:color w:val="000000" w:themeColor="accent2"/>
          <w:sz w:val="22"/>
          <w:szCs w:val="22"/>
        </w:rPr>
      </w:pPr>
      <w:r w:rsidRPr="004C3F48">
        <w:rPr>
          <w:rFonts w:ascii="Arial" w:hAnsi="Arial" w:cs="Arial"/>
          <w:color w:val="000000" w:themeColor="accent2"/>
          <w:sz w:val="22"/>
          <w:szCs w:val="22"/>
        </w:rPr>
        <w:t xml:space="preserve">En cas de </w:t>
      </w:r>
      <w:r w:rsidR="00F05312" w:rsidRPr="004C3F48">
        <w:rPr>
          <w:rFonts w:ascii="Arial" w:hAnsi="Arial" w:cs="Arial"/>
          <w:color w:val="000000" w:themeColor="accent2"/>
          <w:sz w:val="22"/>
          <w:szCs w:val="22"/>
        </w:rPr>
        <w:t xml:space="preserve">moquette, munir l’aspirateur d’un </w:t>
      </w:r>
      <w:r w:rsidR="00F05312" w:rsidRPr="00FA6711">
        <w:rPr>
          <w:rFonts w:ascii="Arial" w:hAnsi="Arial" w:cs="Arial"/>
          <w:b/>
          <w:bCs/>
          <w:color w:val="000000" w:themeColor="accent2"/>
          <w:sz w:val="22"/>
          <w:szCs w:val="22"/>
        </w:rPr>
        <w:t>filtre HEPA</w:t>
      </w:r>
      <w:r w:rsidR="00F05312" w:rsidRPr="004C3F48">
        <w:rPr>
          <w:rFonts w:ascii="Arial" w:hAnsi="Arial" w:cs="Arial"/>
          <w:color w:val="000000" w:themeColor="accent2"/>
          <w:sz w:val="22"/>
          <w:szCs w:val="22"/>
        </w:rPr>
        <w:t>, retenant les particules</w:t>
      </w:r>
      <w:r w:rsidRPr="004C3F48">
        <w:rPr>
          <w:rFonts w:ascii="Arial" w:hAnsi="Arial" w:cs="Arial"/>
          <w:color w:val="000000" w:themeColor="accent2"/>
          <w:sz w:val="22"/>
          <w:szCs w:val="22"/>
        </w:rPr>
        <w:t xml:space="preserve"> fines.</w:t>
      </w:r>
    </w:p>
    <w:p w14:paraId="5FF93883" w14:textId="77777777" w:rsidR="00E61361" w:rsidRDefault="00E61361" w:rsidP="006A2AC9">
      <w:pPr>
        <w:pStyle w:val="Pa10"/>
        <w:spacing w:after="40"/>
        <w:jc w:val="both"/>
        <w:rPr>
          <w:rFonts w:eastAsia="Calibri"/>
          <w:color w:val="000000" w:themeColor="accent2"/>
          <w:sz w:val="22"/>
          <w:szCs w:val="22"/>
          <w:lang w:eastAsia="en-US"/>
        </w:rPr>
      </w:pPr>
      <w:r w:rsidRPr="004C3F48">
        <w:rPr>
          <w:rFonts w:eastAsia="Calibri"/>
          <w:color w:val="000000" w:themeColor="accent2"/>
          <w:sz w:val="22"/>
          <w:szCs w:val="22"/>
          <w:lang w:eastAsia="en-US"/>
        </w:rPr>
        <w:t xml:space="preserve">A l’issue, l’agent d’entretien lavera ses gants à l’eau savonneuse, les ôtera puis se lavera </w:t>
      </w:r>
      <w:r w:rsidR="00E94F29">
        <w:rPr>
          <w:rFonts w:eastAsia="Calibri"/>
          <w:color w:val="000000" w:themeColor="accent2"/>
          <w:sz w:val="22"/>
          <w:szCs w:val="22"/>
          <w:lang w:eastAsia="en-US"/>
        </w:rPr>
        <w:t>l</w:t>
      </w:r>
      <w:r w:rsidRPr="004C3F48">
        <w:rPr>
          <w:rFonts w:eastAsia="Calibri"/>
          <w:color w:val="000000" w:themeColor="accent2"/>
          <w:sz w:val="22"/>
          <w:szCs w:val="22"/>
          <w:lang w:eastAsia="en-US"/>
        </w:rPr>
        <w:t xml:space="preserve">es mains. </w:t>
      </w:r>
    </w:p>
    <w:p w14:paraId="76F9F1C6" w14:textId="77777777" w:rsidR="00BB0AE6" w:rsidRPr="0099247A" w:rsidRDefault="00BB0AE6" w:rsidP="00BB0AE6">
      <w:pPr>
        <w:spacing w:after="80"/>
        <w:jc w:val="both"/>
        <w:rPr>
          <w:rFonts w:ascii="Arial" w:eastAsia="Calibri" w:hAnsi="Arial" w:cs="Arial"/>
          <w:sz w:val="22"/>
          <w:szCs w:val="22"/>
        </w:rPr>
      </w:pPr>
      <w:r w:rsidRPr="0099247A">
        <w:rPr>
          <w:rFonts w:ascii="Arial" w:eastAsia="Calibri" w:hAnsi="Arial" w:cs="Arial"/>
          <w:sz w:val="22"/>
          <w:szCs w:val="22"/>
        </w:rPr>
        <w:t xml:space="preserve">Afin de ne pas remettre en suspension </w:t>
      </w:r>
      <w:r w:rsidR="0099247A">
        <w:rPr>
          <w:rFonts w:ascii="Arial" w:eastAsia="Calibri" w:hAnsi="Arial" w:cs="Arial"/>
          <w:sz w:val="22"/>
          <w:szCs w:val="22"/>
        </w:rPr>
        <w:t xml:space="preserve">le virus encore éventuellement </w:t>
      </w:r>
      <w:r w:rsidRPr="0099247A">
        <w:rPr>
          <w:rFonts w:ascii="Arial" w:eastAsia="Calibri" w:hAnsi="Arial" w:cs="Arial"/>
          <w:sz w:val="22"/>
          <w:szCs w:val="22"/>
        </w:rPr>
        <w:t>présent sur les surfaces</w:t>
      </w:r>
      <w:r w:rsidR="0099247A">
        <w:rPr>
          <w:rFonts w:ascii="Arial" w:eastAsia="Calibri" w:hAnsi="Arial" w:cs="Arial"/>
          <w:sz w:val="22"/>
          <w:szCs w:val="22"/>
        </w:rPr>
        <w:t xml:space="preserve">, </w:t>
      </w:r>
      <w:r w:rsidRPr="0099247A">
        <w:rPr>
          <w:rFonts w:ascii="Arial" w:eastAsia="Calibri" w:hAnsi="Arial" w:cs="Arial"/>
          <w:sz w:val="22"/>
          <w:szCs w:val="22"/>
        </w:rPr>
        <w:t>ne pas utiliser de jet d’eau à haute pression et ne pas secouer des chiffons.</w:t>
      </w:r>
    </w:p>
    <w:p w14:paraId="6DBD2041" w14:textId="77777777" w:rsidR="000D53D6" w:rsidRPr="004C3F48" w:rsidRDefault="000D53D6" w:rsidP="00FA6711">
      <w:pPr>
        <w:spacing w:after="120"/>
        <w:rPr>
          <w:rFonts w:ascii="Arial" w:hAnsi="Arial" w:cs="Arial"/>
          <w:color w:val="000000" w:themeColor="accent2"/>
          <w:sz w:val="22"/>
          <w:szCs w:val="22"/>
        </w:rPr>
      </w:pPr>
      <w:r w:rsidRPr="00FA6711">
        <w:rPr>
          <w:rFonts w:ascii="Arial" w:hAnsi="Arial" w:cs="Arial"/>
          <w:b/>
          <w:bCs/>
          <w:color w:val="000000" w:themeColor="accent2"/>
          <w:sz w:val="22"/>
          <w:szCs w:val="22"/>
        </w:rPr>
        <w:t xml:space="preserve">Bien aérer </w:t>
      </w:r>
      <w:r w:rsidR="00223FC7">
        <w:rPr>
          <w:rFonts w:ascii="Arial" w:hAnsi="Arial" w:cs="Arial"/>
          <w:b/>
          <w:bCs/>
          <w:color w:val="000000" w:themeColor="accent2"/>
          <w:sz w:val="22"/>
          <w:szCs w:val="22"/>
        </w:rPr>
        <w:t>(15 mn</w:t>
      </w:r>
      <w:r w:rsidR="0099247A">
        <w:rPr>
          <w:rFonts w:ascii="Arial" w:hAnsi="Arial" w:cs="Arial"/>
          <w:b/>
          <w:bCs/>
          <w:color w:val="000000" w:themeColor="accent2"/>
          <w:sz w:val="22"/>
          <w:szCs w:val="22"/>
        </w:rPr>
        <w:t xml:space="preserve"> minimum) </w:t>
      </w:r>
      <w:r w:rsidRPr="00FA6711">
        <w:rPr>
          <w:rFonts w:ascii="Arial" w:hAnsi="Arial" w:cs="Arial"/>
          <w:b/>
          <w:bCs/>
          <w:color w:val="000000" w:themeColor="accent2"/>
          <w:sz w:val="22"/>
          <w:szCs w:val="22"/>
        </w:rPr>
        <w:t>après les opérations de nettoyage</w:t>
      </w:r>
      <w:r w:rsidRPr="004C3F48">
        <w:rPr>
          <w:rFonts w:ascii="Arial" w:hAnsi="Arial" w:cs="Arial"/>
          <w:color w:val="000000" w:themeColor="accent2"/>
          <w:sz w:val="22"/>
          <w:szCs w:val="22"/>
        </w:rPr>
        <w:t>.</w:t>
      </w:r>
    </w:p>
    <w:p w14:paraId="0B8B4A0A" w14:textId="77777777" w:rsidR="000147CB" w:rsidRPr="004C3F48" w:rsidRDefault="000147CB" w:rsidP="006A2AC9">
      <w:pPr>
        <w:jc w:val="both"/>
        <w:rPr>
          <w:rFonts w:ascii="Arial" w:hAnsi="Arial" w:cs="Arial"/>
          <w:color w:val="000000" w:themeColor="accent2"/>
          <w:sz w:val="22"/>
          <w:szCs w:val="22"/>
        </w:rPr>
      </w:pPr>
      <w:r w:rsidRPr="00B12C60">
        <w:rPr>
          <w:rFonts w:ascii="Arial" w:hAnsi="Arial" w:cs="Arial"/>
          <w:b/>
          <w:bCs/>
          <w:color w:val="000000" w:themeColor="accent2"/>
          <w:sz w:val="22"/>
          <w:szCs w:val="22"/>
        </w:rPr>
        <w:t>Les déchets</w:t>
      </w:r>
      <w:r w:rsidRPr="004C3F48">
        <w:rPr>
          <w:rFonts w:ascii="Arial" w:hAnsi="Arial" w:cs="Arial"/>
          <w:color w:val="000000" w:themeColor="accent2"/>
          <w:sz w:val="22"/>
          <w:szCs w:val="22"/>
        </w:rPr>
        <w:t xml:space="preserve"> seront conservés 24 heures dans un sac plastique fermé, puis </w:t>
      </w:r>
      <w:r w:rsidR="001E243A" w:rsidRPr="004C3F48">
        <w:rPr>
          <w:rFonts w:ascii="Arial" w:hAnsi="Arial" w:cs="Arial"/>
          <w:color w:val="000000" w:themeColor="accent2"/>
          <w:sz w:val="22"/>
          <w:szCs w:val="22"/>
        </w:rPr>
        <w:t>réemballé</w:t>
      </w:r>
      <w:r w:rsidR="00E94F29">
        <w:rPr>
          <w:rFonts w:ascii="Arial" w:hAnsi="Arial" w:cs="Arial"/>
          <w:color w:val="000000" w:themeColor="accent2"/>
          <w:sz w:val="22"/>
          <w:szCs w:val="22"/>
        </w:rPr>
        <w:t>s</w:t>
      </w:r>
      <w:r w:rsidR="00762175" w:rsidRPr="004C3F48">
        <w:rPr>
          <w:rFonts w:ascii="Arial" w:hAnsi="Arial" w:cs="Arial"/>
          <w:color w:val="000000" w:themeColor="accent2"/>
          <w:sz w:val="22"/>
          <w:szCs w:val="22"/>
        </w:rPr>
        <w:t xml:space="preserve"> dans un second sac plastique fermé, avant d’être </w:t>
      </w:r>
      <w:r w:rsidRPr="004C3F48">
        <w:rPr>
          <w:rFonts w:ascii="Arial" w:hAnsi="Arial" w:cs="Arial"/>
          <w:color w:val="000000" w:themeColor="accent2"/>
          <w:sz w:val="22"/>
          <w:szCs w:val="22"/>
        </w:rPr>
        <w:t>évacué</w:t>
      </w:r>
      <w:r w:rsidR="00E94F29">
        <w:rPr>
          <w:rFonts w:ascii="Arial" w:hAnsi="Arial" w:cs="Arial"/>
          <w:color w:val="000000" w:themeColor="accent2"/>
          <w:sz w:val="22"/>
          <w:szCs w:val="22"/>
        </w:rPr>
        <w:t>s</w:t>
      </w:r>
      <w:r w:rsidRPr="004C3F48">
        <w:rPr>
          <w:rFonts w:ascii="Arial" w:hAnsi="Arial" w:cs="Arial"/>
          <w:color w:val="000000" w:themeColor="accent2"/>
          <w:sz w:val="22"/>
          <w:szCs w:val="22"/>
        </w:rPr>
        <w:t xml:space="preserve"> dans la filière classique des ordures ménagères</w:t>
      </w:r>
      <w:r w:rsidR="00762175" w:rsidRPr="004C3F48">
        <w:rPr>
          <w:rFonts w:ascii="Arial" w:hAnsi="Arial" w:cs="Arial"/>
          <w:color w:val="000000" w:themeColor="accent2"/>
          <w:sz w:val="22"/>
          <w:szCs w:val="22"/>
        </w:rPr>
        <w:t>.</w:t>
      </w:r>
    </w:p>
    <w:p w14:paraId="79A40ED0" w14:textId="77777777" w:rsidR="003D2624" w:rsidRPr="00872AD1" w:rsidRDefault="003D2624" w:rsidP="006A2AC9">
      <w:pPr>
        <w:ind w:right="843"/>
        <w:jc w:val="both"/>
        <w:rPr>
          <w:rFonts w:ascii="Arial" w:hAnsi="Arial" w:cs="Arial"/>
          <w:sz w:val="22"/>
          <w:szCs w:val="22"/>
        </w:rPr>
      </w:pPr>
    </w:p>
    <w:p w14:paraId="25D92FB6" w14:textId="77777777" w:rsidR="00872AD1" w:rsidRDefault="00872AD1" w:rsidP="006A2AC9">
      <w:pPr>
        <w:jc w:val="both"/>
        <w:rPr>
          <w:rFonts w:ascii="Arial" w:hAnsi="Arial" w:cs="Arial"/>
          <w:b/>
          <w:bCs/>
          <w:sz w:val="22"/>
          <w:szCs w:val="22"/>
          <w:u w:val="single"/>
        </w:rPr>
      </w:pPr>
    </w:p>
    <w:p w14:paraId="18080D32" w14:textId="77777777" w:rsidR="00872AD1" w:rsidRPr="002B39B9" w:rsidRDefault="00255CD4" w:rsidP="002B39B9">
      <w:pPr>
        <w:ind w:right="-6"/>
        <w:jc w:val="both"/>
        <w:rPr>
          <w:rFonts w:ascii="Arial" w:hAnsi="Arial" w:cs="Arial"/>
          <w:bCs/>
          <w:color w:val="015C7A" w:themeColor="text2"/>
        </w:rPr>
      </w:pPr>
      <w:r w:rsidRPr="002B39B9">
        <w:rPr>
          <w:rFonts w:ascii="Arial" w:hAnsi="Arial" w:cs="Arial"/>
          <w:bCs/>
          <w:color w:val="015C7A" w:themeColor="text2"/>
        </w:rPr>
        <w:t xml:space="preserve">Quels salariés </w:t>
      </w:r>
      <w:r w:rsidR="00D11897" w:rsidRPr="002B39B9">
        <w:rPr>
          <w:rFonts w:ascii="Arial" w:hAnsi="Arial" w:cs="Arial"/>
          <w:bCs/>
          <w:color w:val="015C7A" w:themeColor="text2"/>
        </w:rPr>
        <w:t>et quelle</w:t>
      </w:r>
      <w:r w:rsidR="00C83091" w:rsidRPr="002B39B9">
        <w:rPr>
          <w:rFonts w:ascii="Arial" w:hAnsi="Arial" w:cs="Arial"/>
          <w:bCs/>
          <w:color w:val="015C7A" w:themeColor="text2"/>
        </w:rPr>
        <w:t>s</w:t>
      </w:r>
      <w:r w:rsidR="00D11897" w:rsidRPr="002B39B9">
        <w:rPr>
          <w:rFonts w:ascii="Arial" w:hAnsi="Arial" w:cs="Arial"/>
          <w:bCs/>
          <w:color w:val="015C7A" w:themeColor="text2"/>
        </w:rPr>
        <w:t xml:space="preserve"> entreprises </w:t>
      </w:r>
      <w:r w:rsidRPr="002B39B9">
        <w:rPr>
          <w:rFonts w:ascii="Arial" w:hAnsi="Arial" w:cs="Arial"/>
          <w:bCs/>
          <w:color w:val="015C7A" w:themeColor="text2"/>
        </w:rPr>
        <w:t>sont concernés </w:t>
      </w:r>
      <w:r w:rsidR="002B39B9">
        <w:rPr>
          <w:rFonts w:ascii="Arial" w:hAnsi="Arial" w:cs="Arial"/>
          <w:bCs/>
          <w:color w:val="015C7A" w:themeColor="text2"/>
        </w:rPr>
        <w:t>par ces mesures de prévention ?</w:t>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r>
      <w:r w:rsidR="0053196C" w:rsidRPr="002B39B9">
        <w:rPr>
          <w:rFonts w:ascii="Arial" w:hAnsi="Arial" w:cs="Arial"/>
          <w:bCs/>
          <w:color w:val="015C7A" w:themeColor="text2"/>
        </w:rPr>
        <w:tab/>
        <w:t xml:space="preserve">  </w:t>
      </w:r>
    </w:p>
    <w:p w14:paraId="07EEF3DC" w14:textId="77777777" w:rsidR="002B39B9" w:rsidRDefault="00255CD4" w:rsidP="006A2AC9">
      <w:pPr>
        <w:jc w:val="both"/>
        <w:rPr>
          <w:rFonts w:ascii="Arial" w:hAnsi="Arial" w:cs="Arial"/>
          <w:sz w:val="22"/>
          <w:szCs w:val="22"/>
        </w:rPr>
      </w:pPr>
      <w:r w:rsidRPr="00EA6EC4">
        <w:rPr>
          <w:rFonts w:ascii="Arial" w:hAnsi="Arial" w:cs="Arial"/>
          <w:b/>
          <w:bCs/>
          <w:sz w:val="22"/>
          <w:szCs w:val="22"/>
        </w:rPr>
        <w:t>Toutes les entreprises</w:t>
      </w:r>
      <w:r w:rsidRPr="00872AD1">
        <w:rPr>
          <w:rFonts w:ascii="Arial" w:hAnsi="Arial" w:cs="Arial"/>
          <w:sz w:val="22"/>
          <w:szCs w:val="22"/>
        </w:rPr>
        <w:t xml:space="preserve"> sont concernées par ce</w:t>
      </w:r>
      <w:r w:rsidR="00D11897">
        <w:rPr>
          <w:rFonts w:ascii="Arial" w:hAnsi="Arial" w:cs="Arial"/>
          <w:sz w:val="22"/>
          <w:szCs w:val="22"/>
        </w:rPr>
        <w:t>s</w:t>
      </w:r>
      <w:r w:rsidRPr="00872AD1">
        <w:rPr>
          <w:rFonts w:ascii="Arial" w:hAnsi="Arial" w:cs="Arial"/>
          <w:sz w:val="22"/>
          <w:szCs w:val="22"/>
        </w:rPr>
        <w:t xml:space="preserve"> mesure</w:t>
      </w:r>
      <w:r w:rsidR="00D11897">
        <w:rPr>
          <w:rFonts w:ascii="Arial" w:hAnsi="Arial" w:cs="Arial"/>
          <w:sz w:val="22"/>
          <w:szCs w:val="22"/>
        </w:rPr>
        <w:t>s</w:t>
      </w:r>
      <w:r w:rsidRPr="00872AD1">
        <w:rPr>
          <w:rFonts w:ascii="Arial" w:hAnsi="Arial" w:cs="Arial"/>
          <w:sz w:val="22"/>
          <w:szCs w:val="22"/>
        </w:rPr>
        <w:t xml:space="preserve"> et tous les salariés </w:t>
      </w:r>
      <w:r w:rsidR="00EA6EC4">
        <w:rPr>
          <w:rFonts w:ascii="Arial" w:hAnsi="Arial" w:cs="Arial"/>
          <w:sz w:val="22"/>
          <w:szCs w:val="22"/>
        </w:rPr>
        <w:t>quel que soit leur statut contractuel.</w:t>
      </w:r>
    </w:p>
    <w:p w14:paraId="750DF757" w14:textId="77777777" w:rsidR="002B39B9" w:rsidRDefault="002B39B9" w:rsidP="006A2AC9">
      <w:pPr>
        <w:jc w:val="both"/>
        <w:rPr>
          <w:rFonts w:ascii="Arial" w:hAnsi="Arial" w:cs="Arial"/>
          <w:sz w:val="22"/>
          <w:szCs w:val="22"/>
        </w:rPr>
      </w:pPr>
    </w:p>
    <w:p w14:paraId="33D6BC31" w14:textId="77777777" w:rsidR="002B39B9" w:rsidRDefault="002B39B9" w:rsidP="002B39B9">
      <w:pPr>
        <w:jc w:val="both"/>
        <w:rPr>
          <w:rFonts w:ascii="Arial" w:hAnsi="Arial" w:cs="Arial"/>
          <w:b/>
          <w:bCs/>
          <w:color w:val="055B78" w:themeColor="text1"/>
          <w:u w:val="single"/>
        </w:rPr>
      </w:pPr>
    </w:p>
    <w:p w14:paraId="4FFE79BE" w14:textId="77777777" w:rsidR="00B06CB0" w:rsidRDefault="00B06CB0" w:rsidP="00B06CB0">
      <w:pPr>
        <w:pStyle w:val="Paragraphedeliste"/>
        <w:ind w:left="0"/>
        <w:jc w:val="both"/>
        <w:rPr>
          <w:rFonts w:ascii="Arial" w:hAnsi="Arial" w:cs="Arial"/>
          <w:color w:val="055B78" w:themeColor="text1"/>
        </w:rPr>
      </w:pPr>
      <w:r w:rsidRPr="00164413">
        <w:rPr>
          <w:rFonts w:ascii="Arial" w:hAnsi="Arial" w:cs="Arial"/>
          <w:color w:val="055B78" w:themeColor="text1"/>
        </w:rPr>
        <w:t>La climatisation/aération des locaux</w:t>
      </w:r>
      <w:r>
        <w:rPr>
          <w:rFonts w:ascii="Arial" w:hAnsi="Arial" w:cs="Arial"/>
          <w:color w:val="055B78" w:themeColor="text1"/>
        </w:rPr>
        <w:t xml:space="preserve"> : peut-on </w:t>
      </w:r>
      <w:r w:rsidRPr="00B51754">
        <w:rPr>
          <w:rFonts w:ascii="Arial" w:hAnsi="Arial" w:cs="Arial"/>
          <w:color w:val="055B78" w:themeColor="text1"/>
        </w:rPr>
        <w:t>remettre en route</w:t>
      </w:r>
      <w:r>
        <w:rPr>
          <w:rFonts w:ascii="Arial" w:hAnsi="Arial" w:cs="Arial"/>
          <w:color w:val="055B78" w:themeColor="text1"/>
        </w:rPr>
        <w:t xml:space="preserve"> la « clim » ?</w:t>
      </w:r>
    </w:p>
    <w:p w14:paraId="709154F9" w14:textId="77777777" w:rsidR="00B06CB0" w:rsidRDefault="00B06CB0" w:rsidP="00B06CB0">
      <w:pPr>
        <w:pStyle w:val="Paragraphedeliste"/>
        <w:ind w:left="0"/>
        <w:jc w:val="both"/>
        <w:rPr>
          <w:rFonts w:ascii="Arial" w:hAnsi="Arial" w:cs="Arial"/>
          <w:color w:val="055B78" w:themeColor="text1"/>
        </w:rPr>
      </w:pPr>
    </w:p>
    <w:p w14:paraId="1275C454" w14:textId="77777777" w:rsidR="00B06CB0" w:rsidRPr="006E5791" w:rsidRDefault="00B06CB0" w:rsidP="00B06CB0">
      <w:pPr>
        <w:jc w:val="both"/>
        <w:rPr>
          <w:rFonts w:ascii="Arial" w:hAnsi="Arial" w:cs="Arial"/>
          <w:sz w:val="22"/>
          <w:szCs w:val="22"/>
        </w:rPr>
      </w:pPr>
      <w:r w:rsidRPr="006E5791">
        <w:rPr>
          <w:rFonts w:ascii="Arial" w:hAnsi="Arial" w:cs="Arial"/>
          <w:b/>
          <w:bCs/>
          <w:sz w:val="22"/>
          <w:szCs w:val="22"/>
        </w:rPr>
        <w:t>Oui</w:t>
      </w:r>
      <w:r w:rsidRPr="006E5791">
        <w:rPr>
          <w:rFonts w:ascii="Arial" w:hAnsi="Arial" w:cs="Arial"/>
          <w:sz w:val="22"/>
          <w:szCs w:val="22"/>
        </w:rPr>
        <w:t xml:space="preserve">. La climatisation peut être remise en route sous réserve de certaines précautions, du fait de l’aérosolisation des gouttelettes du virus : </w:t>
      </w:r>
    </w:p>
    <w:p w14:paraId="4AF98556" w14:textId="77777777" w:rsidR="00B06CB0" w:rsidRPr="006E5791" w:rsidRDefault="00B06CB0" w:rsidP="00B06CB0">
      <w:pPr>
        <w:jc w:val="both"/>
        <w:rPr>
          <w:rFonts w:ascii="Arial" w:hAnsi="Arial" w:cs="Arial"/>
          <w:sz w:val="22"/>
          <w:szCs w:val="22"/>
        </w:rPr>
      </w:pPr>
    </w:p>
    <w:p w14:paraId="617CFE45"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b/>
          <w:bCs/>
          <w:sz w:val="22"/>
          <w:szCs w:val="22"/>
        </w:rPr>
        <w:t>Aérer 15 mn toutes les 3 heures et après</w:t>
      </w:r>
      <w:r w:rsidRPr="006E5791">
        <w:rPr>
          <w:rFonts w:ascii="Arial" w:hAnsi="Arial" w:cs="Arial"/>
          <w:sz w:val="22"/>
          <w:szCs w:val="22"/>
        </w:rPr>
        <w:t xml:space="preserve"> le nettoyage des locaux,</w:t>
      </w:r>
    </w:p>
    <w:p w14:paraId="13338897" w14:textId="77777777" w:rsidR="00B06CB0" w:rsidRPr="006E5791" w:rsidRDefault="00B06CB0" w:rsidP="00B06CB0">
      <w:pPr>
        <w:pStyle w:val="Paragraphedeliste"/>
        <w:jc w:val="both"/>
        <w:rPr>
          <w:rFonts w:ascii="Arial" w:hAnsi="Arial" w:cs="Arial"/>
          <w:sz w:val="22"/>
          <w:szCs w:val="22"/>
        </w:rPr>
      </w:pPr>
    </w:p>
    <w:p w14:paraId="3B0BD56F"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b/>
          <w:bCs/>
          <w:sz w:val="22"/>
          <w:szCs w:val="22"/>
        </w:rPr>
        <w:t>Le système de climatisation</w:t>
      </w:r>
      <w:r w:rsidRPr="006E5791">
        <w:rPr>
          <w:rFonts w:ascii="Arial" w:hAnsi="Arial" w:cs="Arial"/>
          <w:sz w:val="22"/>
          <w:szCs w:val="22"/>
        </w:rPr>
        <w:t xml:space="preserve"> dispose en général de plusieurs modes de fonctionnement : </w:t>
      </w:r>
    </w:p>
    <w:p w14:paraId="5007CF3A" w14:textId="77777777" w:rsidR="00B06CB0" w:rsidRPr="006E5791" w:rsidRDefault="00B06CB0" w:rsidP="00B06CB0">
      <w:pPr>
        <w:pStyle w:val="Paragraphedeliste"/>
        <w:rPr>
          <w:rFonts w:ascii="Arial" w:hAnsi="Arial" w:cs="Arial"/>
          <w:sz w:val="22"/>
          <w:szCs w:val="22"/>
        </w:rPr>
      </w:pPr>
    </w:p>
    <w:p w14:paraId="56A5BDFC" w14:textId="77777777" w:rsidR="00B06CB0" w:rsidRPr="006E5791" w:rsidRDefault="00B06CB0" w:rsidP="00B06CB0">
      <w:pPr>
        <w:pStyle w:val="Paragraphedeliste"/>
        <w:contextualSpacing w:val="0"/>
        <w:jc w:val="both"/>
        <w:rPr>
          <w:rFonts w:ascii="Arial" w:hAnsi="Arial" w:cs="Arial"/>
          <w:sz w:val="22"/>
          <w:szCs w:val="22"/>
        </w:rPr>
      </w:pPr>
    </w:p>
    <w:p w14:paraId="2F764530" w14:textId="77777777" w:rsidR="00B06CB0" w:rsidRPr="006E5791" w:rsidRDefault="00B06CB0" w:rsidP="00B06CB0">
      <w:pPr>
        <w:pStyle w:val="Paragraphedeliste"/>
        <w:numPr>
          <w:ilvl w:val="1"/>
          <w:numId w:val="30"/>
        </w:numPr>
        <w:contextualSpacing w:val="0"/>
        <w:jc w:val="both"/>
        <w:rPr>
          <w:rFonts w:ascii="Arial" w:hAnsi="Arial" w:cs="Arial"/>
          <w:sz w:val="22"/>
          <w:szCs w:val="22"/>
        </w:rPr>
      </w:pPr>
      <w:r w:rsidRPr="006E5791">
        <w:rPr>
          <w:rFonts w:ascii="Arial" w:hAnsi="Arial" w:cs="Arial"/>
          <w:sz w:val="22"/>
          <w:szCs w:val="22"/>
        </w:rPr>
        <w:lastRenderedPageBreak/>
        <w:t xml:space="preserve">Le recyclage de l’air de plusieurs pièces (brassage et mélange d’air) est déconseillé, </w:t>
      </w:r>
    </w:p>
    <w:p w14:paraId="674917B4" w14:textId="77777777" w:rsidR="00B06CB0" w:rsidRPr="006E5791" w:rsidRDefault="00B06CB0" w:rsidP="00B06CB0">
      <w:pPr>
        <w:pStyle w:val="Paragraphedeliste"/>
        <w:ind w:left="1440"/>
        <w:contextualSpacing w:val="0"/>
        <w:jc w:val="both"/>
        <w:rPr>
          <w:rFonts w:ascii="Arial" w:hAnsi="Arial" w:cs="Arial"/>
          <w:sz w:val="22"/>
          <w:szCs w:val="22"/>
        </w:rPr>
      </w:pPr>
    </w:p>
    <w:p w14:paraId="7A1F495A" w14:textId="77777777" w:rsidR="00B06CB0" w:rsidRPr="006E5791" w:rsidRDefault="00B06CB0" w:rsidP="00B06CB0">
      <w:pPr>
        <w:pStyle w:val="Paragraphedeliste"/>
        <w:numPr>
          <w:ilvl w:val="1"/>
          <w:numId w:val="30"/>
        </w:numPr>
        <w:contextualSpacing w:val="0"/>
        <w:jc w:val="both"/>
        <w:rPr>
          <w:rFonts w:ascii="Arial" w:hAnsi="Arial" w:cs="Arial"/>
          <w:sz w:val="22"/>
          <w:szCs w:val="22"/>
        </w:rPr>
      </w:pPr>
      <w:r w:rsidRPr="006E5791">
        <w:rPr>
          <w:rFonts w:ascii="Arial" w:hAnsi="Arial" w:cs="Arial"/>
          <w:sz w:val="22"/>
          <w:szCs w:val="22"/>
        </w:rPr>
        <w:t xml:space="preserve">Mieux vaut régler la climatisation </w:t>
      </w:r>
      <w:r w:rsidRPr="006E5791">
        <w:rPr>
          <w:rFonts w:ascii="Arial" w:hAnsi="Arial" w:cs="Arial"/>
          <w:b/>
          <w:bCs/>
          <w:sz w:val="22"/>
          <w:szCs w:val="22"/>
        </w:rPr>
        <w:t>« en tout air neuf »</w:t>
      </w:r>
      <w:r w:rsidRPr="006E5791">
        <w:rPr>
          <w:rFonts w:ascii="Arial" w:hAnsi="Arial" w:cs="Arial"/>
          <w:sz w:val="22"/>
          <w:szCs w:val="22"/>
        </w:rPr>
        <w:t xml:space="preserve"> afin de ne pas risquer disperser d’éventuelles particules virales d’une pièce à l’autre. De l’air extérieur neuf rafraichira ainsi, chaque pièce. </w:t>
      </w:r>
    </w:p>
    <w:p w14:paraId="1D4DF04B" w14:textId="77777777" w:rsidR="00B06CB0" w:rsidRPr="006E5791" w:rsidRDefault="00B06CB0" w:rsidP="00B06CB0">
      <w:pPr>
        <w:pStyle w:val="Paragraphedeliste"/>
        <w:rPr>
          <w:rFonts w:ascii="Arial" w:hAnsi="Arial" w:cs="Arial"/>
          <w:sz w:val="22"/>
          <w:szCs w:val="22"/>
        </w:rPr>
      </w:pPr>
    </w:p>
    <w:p w14:paraId="5208249E" w14:textId="77777777" w:rsidR="00B06CB0" w:rsidRPr="006E5791" w:rsidRDefault="00B06CB0" w:rsidP="00B06CB0">
      <w:pPr>
        <w:pStyle w:val="Paragraphedeliste"/>
        <w:ind w:left="1440"/>
        <w:contextualSpacing w:val="0"/>
        <w:jc w:val="both"/>
        <w:rPr>
          <w:rFonts w:ascii="Arial" w:hAnsi="Arial" w:cs="Arial"/>
          <w:sz w:val="22"/>
          <w:szCs w:val="22"/>
        </w:rPr>
      </w:pPr>
    </w:p>
    <w:p w14:paraId="1D71A428"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b/>
          <w:bCs/>
          <w:sz w:val="22"/>
          <w:szCs w:val="22"/>
        </w:rPr>
        <w:t>Limiter le débit de soufflage</w:t>
      </w:r>
      <w:r w:rsidRPr="006E5791">
        <w:rPr>
          <w:rFonts w:ascii="Arial" w:hAnsi="Arial" w:cs="Arial"/>
          <w:sz w:val="22"/>
          <w:szCs w:val="22"/>
        </w:rPr>
        <w:t xml:space="preserve"> de la climatisation (à fortiori si recyclage partiel d’air) et ne pas positionner son bureau à proximité immédiate ou sous l’appareil.</w:t>
      </w:r>
    </w:p>
    <w:p w14:paraId="2BB35572" w14:textId="77777777" w:rsidR="00B06CB0" w:rsidRPr="006E5791" w:rsidRDefault="00B06CB0" w:rsidP="00B06CB0">
      <w:pPr>
        <w:pStyle w:val="Paragraphedeliste"/>
        <w:contextualSpacing w:val="0"/>
        <w:jc w:val="both"/>
        <w:rPr>
          <w:rFonts w:ascii="Arial" w:hAnsi="Arial" w:cs="Arial"/>
          <w:sz w:val="22"/>
          <w:szCs w:val="22"/>
        </w:rPr>
      </w:pPr>
    </w:p>
    <w:p w14:paraId="19E1B1C3"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sz w:val="22"/>
          <w:szCs w:val="22"/>
        </w:rPr>
        <w:t xml:space="preserve">Des </w:t>
      </w:r>
      <w:r w:rsidRPr="006E5791">
        <w:rPr>
          <w:rFonts w:ascii="Arial" w:hAnsi="Arial" w:cs="Arial"/>
          <w:b/>
          <w:bCs/>
          <w:sz w:val="22"/>
          <w:szCs w:val="22"/>
        </w:rPr>
        <w:t>filtres performants</w:t>
      </w:r>
      <w:r w:rsidRPr="006E5791">
        <w:rPr>
          <w:rFonts w:ascii="Arial" w:hAnsi="Arial" w:cs="Arial"/>
          <w:sz w:val="22"/>
          <w:szCs w:val="22"/>
        </w:rPr>
        <w:t xml:space="preserve"> sur le plan sanitaire seront vérifiés / changés lors de l’entretien régulier de la climatisation.</w:t>
      </w:r>
    </w:p>
    <w:p w14:paraId="026D33ED" w14:textId="77777777" w:rsidR="00B06CB0" w:rsidRPr="006E5791" w:rsidRDefault="00B06CB0" w:rsidP="00B06CB0">
      <w:pPr>
        <w:pStyle w:val="Paragraphedeliste"/>
        <w:jc w:val="both"/>
        <w:rPr>
          <w:rFonts w:ascii="Arial" w:hAnsi="Arial" w:cs="Arial"/>
          <w:sz w:val="22"/>
          <w:szCs w:val="22"/>
        </w:rPr>
      </w:pPr>
    </w:p>
    <w:p w14:paraId="326DB369"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sz w:val="22"/>
          <w:szCs w:val="22"/>
        </w:rPr>
        <w:t>La ventilation mécanique (</w:t>
      </w:r>
      <w:r w:rsidRPr="006E5791">
        <w:rPr>
          <w:rFonts w:ascii="Arial" w:hAnsi="Arial" w:cs="Arial"/>
          <w:b/>
          <w:bCs/>
          <w:sz w:val="22"/>
          <w:szCs w:val="22"/>
        </w:rPr>
        <w:t>VMC</w:t>
      </w:r>
      <w:r w:rsidRPr="006E5791">
        <w:rPr>
          <w:rFonts w:ascii="Arial" w:hAnsi="Arial" w:cs="Arial"/>
          <w:sz w:val="22"/>
          <w:szCs w:val="22"/>
        </w:rPr>
        <w:t xml:space="preserve">), en général présente dans les sanitaires et la cuisine sera aussi maintenue en bon état. </w:t>
      </w:r>
    </w:p>
    <w:p w14:paraId="35889259" w14:textId="77777777" w:rsidR="00B06CB0" w:rsidRPr="006E5791" w:rsidRDefault="00B06CB0" w:rsidP="00B06CB0">
      <w:pPr>
        <w:pStyle w:val="Paragraphedeliste"/>
        <w:jc w:val="both"/>
        <w:rPr>
          <w:rFonts w:ascii="Arial" w:hAnsi="Arial" w:cs="Arial"/>
          <w:sz w:val="22"/>
          <w:szCs w:val="22"/>
        </w:rPr>
      </w:pPr>
    </w:p>
    <w:p w14:paraId="53632A96" w14:textId="77777777" w:rsidR="00B06CB0" w:rsidRPr="006E5791" w:rsidRDefault="00B06CB0" w:rsidP="00B06CB0">
      <w:pPr>
        <w:pStyle w:val="Paragraphedeliste"/>
        <w:numPr>
          <w:ilvl w:val="0"/>
          <w:numId w:val="30"/>
        </w:numPr>
        <w:contextualSpacing w:val="0"/>
        <w:jc w:val="both"/>
        <w:rPr>
          <w:rFonts w:ascii="Arial" w:hAnsi="Arial" w:cs="Arial"/>
          <w:sz w:val="22"/>
          <w:szCs w:val="22"/>
        </w:rPr>
      </w:pPr>
      <w:r w:rsidRPr="006E5791">
        <w:rPr>
          <w:rFonts w:ascii="Arial" w:hAnsi="Arial" w:cs="Arial"/>
          <w:b/>
          <w:bCs/>
          <w:sz w:val="22"/>
          <w:szCs w:val="22"/>
        </w:rPr>
        <w:t>Un ventilateur</w:t>
      </w:r>
      <w:r w:rsidRPr="006E5791">
        <w:rPr>
          <w:rFonts w:ascii="Arial" w:hAnsi="Arial" w:cs="Arial"/>
          <w:sz w:val="22"/>
          <w:szCs w:val="22"/>
        </w:rPr>
        <w:t xml:space="preserve"> ne pourrait être utilisé, que dans un bureau individuel, utilisé par un seul salarié (donc l’éteindre avant l’entrée d’un autre salarié).</w:t>
      </w:r>
    </w:p>
    <w:p w14:paraId="1E65968F" w14:textId="77777777" w:rsidR="00B06CB0" w:rsidRDefault="00B06CB0" w:rsidP="002B39B9">
      <w:pPr>
        <w:jc w:val="both"/>
        <w:rPr>
          <w:rFonts w:ascii="Arial" w:hAnsi="Arial" w:cs="Arial"/>
          <w:b/>
          <w:bCs/>
          <w:color w:val="055B78" w:themeColor="text1"/>
          <w:u w:val="single"/>
        </w:rPr>
      </w:pPr>
    </w:p>
    <w:p w14:paraId="3A4DAC2A" w14:textId="77777777" w:rsidR="00B06CB0" w:rsidRDefault="00B06CB0" w:rsidP="002B39B9">
      <w:pPr>
        <w:jc w:val="both"/>
        <w:rPr>
          <w:rFonts w:ascii="Arial" w:hAnsi="Arial" w:cs="Arial"/>
          <w:b/>
          <w:bCs/>
          <w:color w:val="055B78" w:themeColor="text1"/>
          <w:u w:val="single"/>
        </w:rPr>
      </w:pPr>
    </w:p>
    <w:p w14:paraId="50D29449" w14:textId="77777777" w:rsidR="002B39B9" w:rsidRPr="002B39B9" w:rsidRDefault="002B39B9" w:rsidP="002B39B9">
      <w:pPr>
        <w:jc w:val="both"/>
        <w:rPr>
          <w:rFonts w:ascii="Arial" w:hAnsi="Arial" w:cs="Arial"/>
          <w:b/>
          <w:bCs/>
          <w:color w:val="055B78" w:themeColor="text1"/>
          <w:u w:val="single"/>
        </w:rPr>
      </w:pPr>
      <w:r w:rsidRPr="002B39B9">
        <w:rPr>
          <w:rFonts w:ascii="Arial" w:hAnsi="Arial" w:cs="Arial"/>
          <w:bCs/>
          <w:color w:val="055B78" w:themeColor="text1"/>
        </w:rPr>
        <w:t>Le port du masque est-il obligatoire dans les lieux clos ?</w:t>
      </w:r>
      <w:r w:rsidRPr="002B39B9">
        <w:rPr>
          <w:rFonts w:ascii="Arial" w:hAnsi="Arial" w:cs="Arial"/>
          <w:bCs/>
          <w:color w:val="055B78" w:themeColor="text1"/>
        </w:rPr>
        <w:tab/>
      </w:r>
    </w:p>
    <w:p w14:paraId="398F83DF" w14:textId="77777777" w:rsidR="002B39B9" w:rsidRDefault="002B39B9" w:rsidP="002B39B9">
      <w:pPr>
        <w:pStyle w:val="Paragraphedeliste"/>
        <w:ind w:left="0"/>
        <w:jc w:val="both"/>
        <w:rPr>
          <w:rFonts w:ascii="Arial" w:hAnsi="Arial" w:cs="Arial"/>
          <w:b/>
          <w:bCs/>
          <w:color w:val="055B78" w:themeColor="text1"/>
          <w:u w:val="single"/>
        </w:rPr>
      </w:pPr>
    </w:p>
    <w:p w14:paraId="51C2C333" w14:textId="77777777" w:rsidR="002B39B9" w:rsidRPr="00FE1656" w:rsidRDefault="002D3596" w:rsidP="002B39B9">
      <w:pPr>
        <w:jc w:val="both"/>
        <w:rPr>
          <w:rFonts w:ascii="Arial" w:hAnsi="Arial" w:cs="Arial"/>
          <w:sz w:val="22"/>
          <w:szCs w:val="22"/>
        </w:rPr>
      </w:pPr>
      <w:r>
        <w:rPr>
          <w:rFonts w:ascii="Arial" w:hAnsi="Arial" w:cs="Arial"/>
          <w:b/>
          <w:sz w:val="22"/>
          <w:szCs w:val="22"/>
        </w:rPr>
        <w:t xml:space="preserve">Oui. </w:t>
      </w:r>
      <w:r>
        <w:rPr>
          <w:rFonts w:ascii="Arial" w:hAnsi="Arial" w:cs="Arial"/>
          <w:sz w:val="22"/>
          <w:szCs w:val="22"/>
        </w:rPr>
        <w:t>L</w:t>
      </w:r>
      <w:r w:rsidR="002B39B9" w:rsidRPr="00FE1656">
        <w:rPr>
          <w:rFonts w:ascii="Arial" w:hAnsi="Arial" w:cs="Arial"/>
          <w:sz w:val="22"/>
          <w:szCs w:val="22"/>
        </w:rPr>
        <w:t xml:space="preserve">e port du masque (à minima </w:t>
      </w:r>
      <w:r w:rsidR="002B39B9" w:rsidRPr="00FE1656">
        <w:rPr>
          <w:rFonts w:ascii="Arial" w:hAnsi="Arial" w:cs="Arial"/>
          <w:b/>
          <w:bCs/>
          <w:sz w:val="22"/>
          <w:szCs w:val="22"/>
        </w:rPr>
        <w:t>« grand public » de norme AFNOR S76-001</w:t>
      </w:r>
      <w:r w:rsidR="002B39B9" w:rsidRPr="00FE1656">
        <w:rPr>
          <w:rFonts w:ascii="Arial" w:hAnsi="Arial" w:cs="Arial"/>
          <w:sz w:val="22"/>
          <w:szCs w:val="22"/>
        </w:rPr>
        <w:t xml:space="preserve"> ou équivalent) est obligatoire dans les lieux clos.</w:t>
      </w:r>
    </w:p>
    <w:p w14:paraId="37C7566B" w14:textId="77777777" w:rsidR="002B39B9" w:rsidRPr="00FE1656" w:rsidRDefault="002B39B9" w:rsidP="002B39B9">
      <w:pPr>
        <w:jc w:val="both"/>
        <w:rPr>
          <w:rFonts w:ascii="Arial" w:hAnsi="Arial" w:cs="Arial"/>
          <w:sz w:val="22"/>
          <w:szCs w:val="22"/>
        </w:rPr>
      </w:pPr>
      <w:r w:rsidRPr="00FE1656">
        <w:rPr>
          <w:rFonts w:ascii="Arial" w:hAnsi="Arial" w:cs="Arial"/>
          <w:sz w:val="22"/>
          <w:szCs w:val="22"/>
        </w:rPr>
        <w:t>Il doit impérativement être associé aux mesures de protection collectives : distanciation physique, lavage des mains, respect des gestes barrières, nettoyage des surfaces, des sols, des vestiaires, aération des locaux ou apport d’air neuf par le système de ventilation, gestion des flux de personne, etc.</w:t>
      </w:r>
    </w:p>
    <w:p w14:paraId="754B0702" w14:textId="77777777" w:rsidR="002B39B9" w:rsidRPr="00FE1656" w:rsidRDefault="002B39B9" w:rsidP="002B39B9">
      <w:pPr>
        <w:jc w:val="both"/>
        <w:rPr>
          <w:rFonts w:ascii="Arial" w:hAnsi="Arial" w:cs="Arial"/>
          <w:sz w:val="22"/>
          <w:szCs w:val="22"/>
        </w:rPr>
      </w:pPr>
    </w:p>
    <w:p w14:paraId="5A58C426" w14:textId="77777777" w:rsidR="002B39B9" w:rsidRPr="00FE1656" w:rsidRDefault="002B39B9" w:rsidP="002B39B9">
      <w:pPr>
        <w:jc w:val="both"/>
        <w:rPr>
          <w:rFonts w:ascii="Arial" w:hAnsi="Arial" w:cs="Arial"/>
          <w:sz w:val="22"/>
          <w:szCs w:val="22"/>
        </w:rPr>
      </w:pPr>
      <w:r w:rsidRPr="00FE1656">
        <w:rPr>
          <w:rFonts w:ascii="Arial" w:hAnsi="Arial" w:cs="Arial"/>
          <w:sz w:val="22"/>
          <w:szCs w:val="22"/>
        </w:rPr>
        <w:t xml:space="preserve">Cependant certaines </w:t>
      </w:r>
      <w:r w:rsidRPr="00FE1656">
        <w:rPr>
          <w:rFonts w:ascii="Arial" w:hAnsi="Arial" w:cs="Arial"/>
          <w:b/>
          <w:sz w:val="22"/>
          <w:szCs w:val="22"/>
        </w:rPr>
        <w:t>adaptations</w:t>
      </w:r>
      <w:r w:rsidRPr="00FE1656">
        <w:rPr>
          <w:rFonts w:ascii="Arial" w:hAnsi="Arial" w:cs="Arial"/>
          <w:sz w:val="22"/>
          <w:szCs w:val="22"/>
        </w:rPr>
        <w:t xml:space="preserve"> pourront avoir lieu, pour répondre aux spécificités de certaines activités ou secteurs professionnels, selon le niveau de circulation du virus dans le département de l’entreprise (taux d’incidence classant le département en zone « verte », « orange » ou « rouge ») et selon aussi les moyens de prévention collectifs présents et fonctionnels de l’entreprise, après un dialogue social et une information aux salariés afin qu’ils en comprennent tous les enjeux.</w:t>
      </w:r>
    </w:p>
    <w:p w14:paraId="1A69B95A" w14:textId="77777777" w:rsidR="002B39B9" w:rsidRPr="00FE1656" w:rsidRDefault="002B39B9" w:rsidP="002B39B9">
      <w:pPr>
        <w:jc w:val="both"/>
        <w:rPr>
          <w:rFonts w:ascii="Arial" w:hAnsi="Arial" w:cs="Arial"/>
          <w:sz w:val="22"/>
          <w:szCs w:val="22"/>
        </w:rPr>
      </w:pPr>
    </w:p>
    <w:p w14:paraId="64F8797A" w14:textId="77777777" w:rsidR="002B39B9" w:rsidRPr="00FE1656" w:rsidRDefault="002B39B9" w:rsidP="002B39B9">
      <w:pPr>
        <w:jc w:val="both"/>
        <w:rPr>
          <w:rFonts w:ascii="Arial" w:hAnsi="Arial" w:cs="Arial"/>
          <w:sz w:val="22"/>
          <w:szCs w:val="22"/>
        </w:rPr>
      </w:pPr>
      <w:r w:rsidRPr="00FE1656">
        <w:rPr>
          <w:rFonts w:ascii="Arial" w:hAnsi="Arial" w:cs="Arial"/>
          <w:sz w:val="22"/>
          <w:szCs w:val="22"/>
        </w:rPr>
        <w:t xml:space="preserve">Ces adaptations pourront permettre aux salariés d’ôter leurs masques </w:t>
      </w:r>
      <w:r w:rsidRPr="00FE1656">
        <w:rPr>
          <w:rFonts w:ascii="Arial" w:hAnsi="Arial" w:cs="Arial"/>
          <w:b/>
          <w:bCs/>
          <w:sz w:val="22"/>
          <w:szCs w:val="22"/>
        </w:rPr>
        <w:t>à certains moments de la journée</w:t>
      </w:r>
      <w:r w:rsidRPr="00FE1656">
        <w:rPr>
          <w:rFonts w:ascii="Arial" w:hAnsi="Arial" w:cs="Arial"/>
          <w:sz w:val="22"/>
          <w:szCs w:val="22"/>
        </w:rPr>
        <w:t>, en organisant de façon ponctuelle des alternatives, mais en aucun cas de s’affranchir du port du masque pendant toute la durée de la journée de travail.</w:t>
      </w:r>
    </w:p>
    <w:p w14:paraId="2B59179C" w14:textId="77777777" w:rsidR="002B39B9" w:rsidRPr="00FE1656" w:rsidRDefault="002B39B9" w:rsidP="002B39B9">
      <w:pPr>
        <w:jc w:val="both"/>
        <w:rPr>
          <w:rFonts w:ascii="Arial" w:hAnsi="Arial" w:cs="Arial"/>
          <w:sz w:val="22"/>
          <w:szCs w:val="22"/>
        </w:rPr>
      </w:pPr>
    </w:p>
    <w:p w14:paraId="13EB90CB" w14:textId="77777777" w:rsidR="00FE1656" w:rsidRDefault="002B39B9" w:rsidP="002B39B9">
      <w:pPr>
        <w:jc w:val="both"/>
        <w:rPr>
          <w:rFonts w:ascii="Arial" w:hAnsi="Arial" w:cs="Arial"/>
          <w:b/>
          <w:bCs/>
          <w:sz w:val="22"/>
          <w:szCs w:val="22"/>
        </w:rPr>
      </w:pPr>
      <w:r w:rsidRPr="00FE1656">
        <w:rPr>
          <w:rFonts w:ascii="Arial" w:hAnsi="Arial" w:cs="Arial"/>
          <w:sz w:val="22"/>
          <w:szCs w:val="22"/>
        </w:rPr>
        <w:t xml:space="preserve">Pour plus de précisions se référer aux </w:t>
      </w:r>
      <w:r w:rsidRPr="00FE1656">
        <w:rPr>
          <w:rFonts w:ascii="Arial" w:hAnsi="Arial" w:cs="Arial"/>
          <w:b/>
          <w:bCs/>
          <w:sz w:val="22"/>
          <w:szCs w:val="22"/>
        </w:rPr>
        <w:t>annexes n°3 et n°4 du Protocole National pour assurer la santé et la sécurité des salariés en entreprise, face à l’ép</w:t>
      </w:r>
      <w:r w:rsidR="00FE1656">
        <w:rPr>
          <w:rFonts w:ascii="Arial" w:hAnsi="Arial" w:cs="Arial"/>
          <w:b/>
          <w:bCs/>
          <w:sz w:val="22"/>
          <w:szCs w:val="22"/>
        </w:rPr>
        <w:t>idémie de Covid-19 du 31/08/20.</w:t>
      </w:r>
    </w:p>
    <w:p w14:paraId="4F1E7C69" w14:textId="77777777" w:rsidR="00FE1656" w:rsidRDefault="00FE1656" w:rsidP="002B39B9">
      <w:pPr>
        <w:jc w:val="both"/>
        <w:rPr>
          <w:rFonts w:ascii="Arial" w:hAnsi="Arial" w:cs="Arial"/>
          <w:b/>
          <w:bCs/>
          <w:sz w:val="22"/>
          <w:szCs w:val="22"/>
        </w:rPr>
      </w:pPr>
    </w:p>
    <w:p w14:paraId="5F97989E" w14:textId="77777777" w:rsidR="002B39B9" w:rsidRPr="00FE1656" w:rsidRDefault="002B39B9" w:rsidP="002B39B9">
      <w:pPr>
        <w:jc w:val="both"/>
        <w:rPr>
          <w:rFonts w:ascii="Arial" w:hAnsi="Arial" w:cs="Arial"/>
          <w:sz w:val="22"/>
          <w:szCs w:val="22"/>
        </w:rPr>
      </w:pPr>
      <w:r w:rsidRPr="00FE1656">
        <w:rPr>
          <w:rFonts w:ascii="Arial" w:hAnsi="Arial" w:cs="Arial"/>
          <w:sz w:val="22"/>
          <w:szCs w:val="22"/>
        </w:rPr>
        <w:t xml:space="preserve"> </w:t>
      </w:r>
      <w:hyperlink r:id="rId16" w:history="1">
        <w:r w:rsidRPr="00FE1656">
          <w:rPr>
            <w:rStyle w:val="Lienhypertexte"/>
            <w:rFonts w:ascii="Arial" w:hAnsi="Arial" w:cs="Arial"/>
            <w:sz w:val="22"/>
            <w:szCs w:val="22"/>
          </w:rPr>
          <w:t>https://travail-emploi.gouv.fr/IMG/pdf/protocole-national-sante-securite-en-entreprise__31_aout_2020.pdf</w:t>
        </w:r>
      </w:hyperlink>
    </w:p>
    <w:p w14:paraId="55C6C262" w14:textId="77777777" w:rsidR="002B39B9" w:rsidRPr="00FE1656" w:rsidRDefault="002B39B9" w:rsidP="002B39B9">
      <w:pPr>
        <w:pStyle w:val="Paragraphedeliste"/>
        <w:ind w:left="0"/>
        <w:jc w:val="both"/>
        <w:rPr>
          <w:rFonts w:ascii="Arial" w:hAnsi="Arial" w:cs="Arial"/>
          <w:b/>
          <w:bCs/>
          <w:color w:val="055B78" w:themeColor="text1"/>
          <w:u w:val="single"/>
        </w:rPr>
      </w:pPr>
    </w:p>
    <w:p w14:paraId="451C1366" w14:textId="77777777" w:rsidR="00164413" w:rsidRPr="00FE1656" w:rsidRDefault="00164413" w:rsidP="002B39B9">
      <w:pPr>
        <w:pStyle w:val="Paragraphedeliste"/>
        <w:ind w:left="0"/>
        <w:jc w:val="both"/>
        <w:rPr>
          <w:rFonts w:ascii="Arial" w:hAnsi="Arial" w:cs="Arial"/>
          <w:b/>
          <w:bCs/>
          <w:color w:val="055B78" w:themeColor="text1"/>
          <w:u w:val="single"/>
        </w:rPr>
      </w:pPr>
    </w:p>
    <w:p w14:paraId="61211C2D" w14:textId="77777777" w:rsidR="002B39B9" w:rsidRPr="00FE1656" w:rsidRDefault="002B39B9" w:rsidP="00FE1656">
      <w:pPr>
        <w:jc w:val="both"/>
        <w:rPr>
          <w:rFonts w:ascii="Arial" w:hAnsi="Arial" w:cs="Arial"/>
          <w:bCs/>
          <w:color w:val="055B78" w:themeColor="text1"/>
        </w:rPr>
      </w:pPr>
      <w:r w:rsidRPr="00FE1656">
        <w:rPr>
          <w:rFonts w:ascii="Arial" w:hAnsi="Arial" w:cs="Arial"/>
          <w:bCs/>
          <w:color w:val="055B78" w:themeColor="text1"/>
        </w:rPr>
        <w:t>Quel type de masque porter ?</w:t>
      </w:r>
      <w:r w:rsidRPr="00FE1656">
        <w:rPr>
          <w:rFonts w:ascii="Arial" w:hAnsi="Arial" w:cs="Arial"/>
          <w:bCs/>
          <w:color w:val="055B78" w:themeColor="text1"/>
        </w:rPr>
        <w:tab/>
      </w:r>
      <w:r w:rsidRPr="00FE1656">
        <w:rPr>
          <w:rFonts w:ascii="Arial" w:hAnsi="Arial" w:cs="Arial"/>
          <w:bCs/>
          <w:color w:val="055B78" w:themeColor="text1"/>
        </w:rPr>
        <w:tab/>
      </w:r>
      <w:r w:rsidRPr="00FE1656">
        <w:rPr>
          <w:rFonts w:ascii="Arial" w:hAnsi="Arial" w:cs="Arial"/>
          <w:bCs/>
          <w:color w:val="055B78" w:themeColor="text1"/>
        </w:rPr>
        <w:tab/>
      </w:r>
      <w:r w:rsidRPr="00FE1656">
        <w:rPr>
          <w:rFonts w:ascii="Arial" w:hAnsi="Arial" w:cs="Arial"/>
          <w:bCs/>
          <w:color w:val="055B78" w:themeColor="text1"/>
        </w:rPr>
        <w:tab/>
      </w:r>
      <w:r w:rsidRPr="00FE1656">
        <w:rPr>
          <w:rFonts w:ascii="Arial" w:hAnsi="Arial" w:cs="Arial"/>
          <w:bCs/>
          <w:color w:val="055B78" w:themeColor="text1"/>
        </w:rPr>
        <w:tab/>
      </w:r>
      <w:r w:rsidRPr="00FE1656">
        <w:rPr>
          <w:rFonts w:ascii="Arial" w:hAnsi="Arial" w:cs="Arial"/>
          <w:bCs/>
          <w:color w:val="055B78" w:themeColor="text1"/>
        </w:rPr>
        <w:tab/>
        <w:t xml:space="preserve"> </w:t>
      </w:r>
    </w:p>
    <w:p w14:paraId="4E42C84F" w14:textId="77777777" w:rsidR="002B39B9" w:rsidRPr="00FE1656" w:rsidRDefault="002B39B9" w:rsidP="002B39B9">
      <w:pPr>
        <w:pStyle w:val="Paragraphedeliste"/>
        <w:jc w:val="both"/>
        <w:rPr>
          <w:rFonts w:ascii="Arial" w:hAnsi="Arial" w:cs="Arial"/>
          <w:b/>
          <w:bCs/>
          <w:color w:val="055B78" w:themeColor="text1"/>
          <w:u w:val="single"/>
        </w:rPr>
      </w:pPr>
    </w:p>
    <w:p w14:paraId="730B4FFE" w14:textId="77777777" w:rsidR="002B39B9" w:rsidRPr="00FE1656" w:rsidRDefault="002B39B9" w:rsidP="002B39B9">
      <w:pPr>
        <w:jc w:val="both"/>
        <w:rPr>
          <w:rFonts w:ascii="Arial" w:hAnsi="Arial" w:cs="Arial"/>
          <w:color w:val="222222"/>
          <w:sz w:val="22"/>
          <w:szCs w:val="22"/>
        </w:rPr>
      </w:pPr>
      <w:r w:rsidRPr="00FE1656">
        <w:rPr>
          <w:rFonts w:ascii="Arial" w:hAnsi="Arial" w:cs="Arial"/>
          <w:b/>
          <w:bCs/>
          <w:sz w:val="22"/>
          <w:szCs w:val="22"/>
        </w:rPr>
        <w:t>L</w:t>
      </w:r>
      <w:r w:rsidRPr="00FE1656">
        <w:rPr>
          <w:rFonts w:ascii="Arial" w:hAnsi="Arial" w:cs="Arial"/>
          <w:b/>
          <w:color w:val="222222"/>
          <w:sz w:val="22"/>
          <w:szCs w:val="22"/>
        </w:rPr>
        <w:t>e</w:t>
      </w:r>
      <w:r w:rsidRPr="00FE1656">
        <w:rPr>
          <w:rFonts w:ascii="Arial" w:hAnsi="Arial" w:cs="Arial"/>
          <w:color w:val="222222"/>
          <w:sz w:val="22"/>
          <w:szCs w:val="22"/>
        </w:rPr>
        <w:t> </w:t>
      </w:r>
      <w:r w:rsidRPr="00FE1656">
        <w:rPr>
          <w:rFonts w:ascii="Arial" w:hAnsi="Arial" w:cs="Arial"/>
          <w:b/>
          <w:bCs/>
          <w:color w:val="222222"/>
          <w:sz w:val="22"/>
          <w:szCs w:val="22"/>
          <w:bdr w:val="none" w:sz="0" w:space="0" w:color="auto" w:frame="1"/>
        </w:rPr>
        <w:t>masque " grand public "</w:t>
      </w:r>
      <w:r w:rsidRPr="00FE1656">
        <w:rPr>
          <w:rFonts w:ascii="Arial" w:hAnsi="Arial" w:cs="Arial"/>
          <w:color w:val="222222"/>
          <w:sz w:val="22"/>
          <w:szCs w:val="22"/>
        </w:rPr>
        <w:t xml:space="preserve"> en tissu, </w:t>
      </w:r>
      <w:r w:rsidRPr="00FE1656">
        <w:rPr>
          <w:rFonts w:ascii="Arial" w:hAnsi="Arial" w:cs="Arial"/>
          <w:b/>
          <w:bCs/>
          <w:sz w:val="22"/>
          <w:szCs w:val="22"/>
        </w:rPr>
        <w:t>de norme AFNOR S76-001</w:t>
      </w:r>
      <w:r w:rsidRPr="00FE1656">
        <w:rPr>
          <w:rFonts w:ascii="Arial" w:hAnsi="Arial" w:cs="Arial"/>
          <w:sz w:val="22"/>
          <w:szCs w:val="22"/>
        </w:rPr>
        <w:t xml:space="preserve"> ou équivalent</w:t>
      </w:r>
      <w:r w:rsidRPr="00FE1656">
        <w:rPr>
          <w:rFonts w:ascii="Arial" w:hAnsi="Arial" w:cs="Arial"/>
          <w:color w:val="222222"/>
          <w:sz w:val="22"/>
          <w:szCs w:val="22"/>
        </w:rPr>
        <w:t xml:space="preserve"> doit être privilégié, lorsque l'activité dans l'entreprise n'impose pas un équipement de protection respiratoire spécifique.</w:t>
      </w:r>
    </w:p>
    <w:p w14:paraId="1408C68D" w14:textId="77777777" w:rsidR="002B39B9" w:rsidRPr="00FE1656" w:rsidRDefault="002B39B9" w:rsidP="002B39B9">
      <w:pPr>
        <w:jc w:val="both"/>
        <w:rPr>
          <w:rFonts w:ascii="Arial" w:hAnsi="Arial" w:cs="Arial"/>
          <w:color w:val="222222"/>
          <w:sz w:val="22"/>
          <w:szCs w:val="22"/>
        </w:rPr>
      </w:pPr>
    </w:p>
    <w:p w14:paraId="2FB5CBB1" w14:textId="77777777" w:rsidR="002B39B9" w:rsidRDefault="002B39B9" w:rsidP="002B39B9">
      <w:pPr>
        <w:jc w:val="both"/>
        <w:rPr>
          <w:rFonts w:ascii="Arial" w:hAnsi="Arial" w:cs="Arial"/>
          <w:color w:val="222222"/>
          <w:sz w:val="22"/>
          <w:szCs w:val="22"/>
        </w:rPr>
      </w:pPr>
      <w:r w:rsidRPr="00FE1656">
        <w:rPr>
          <w:rFonts w:ascii="Arial" w:hAnsi="Arial" w:cs="Arial"/>
          <w:b/>
          <w:color w:val="222222"/>
          <w:sz w:val="22"/>
          <w:szCs w:val="22"/>
        </w:rPr>
        <w:lastRenderedPageBreak/>
        <w:t>Le masque chirurgical,</w:t>
      </w:r>
      <w:r w:rsidRPr="00FE1656">
        <w:rPr>
          <w:rFonts w:ascii="Arial" w:hAnsi="Arial" w:cs="Arial"/>
          <w:color w:val="222222"/>
          <w:sz w:val="22"/>
          <w:szCs w:val="22"/>
        </w:rPr>
        <w:t xml:space="preserve"> jetable, doit être utilisé pour les activités de soins et porté</w:t>
      </w:r>
      <w:r w:rsidR="00164413">
        <w:rPr>
          <w:rFonts w:ascii="Arial" w:hAnsi="Arial" w:cs="Arial"/>
          <w:color w:val="222222"/>
          <w:sz w:val="22"/>
          <w:szCs w:val="22"/>
        </w:rPr>
        <w:t xml:space="preserve"> </w:t>
      </w:r>
      <w:r w:rsidRPr="00FE1656">
        <w:rPr>
          <w:rFonts w:ascii="Arial" w:hAnsi="Arial" w:cs="Arial"/>
          <w:color w:val="222222"/>
          <w:sz w:val="22"/>
          <w:szCs w:val="22"/>
        </w:rPr>
        <w:t>systématiquement par les salariés vulnérables, malades ou en isolement.</w:t>
      </w:r>
    </w:p>
    <w:p w14:paraId="6C540F2D" w14:textId="77777777" w:rsidR="00471DDF" w:rsidRDefault="00471DDF" w:rsidP="002B39B9">
      <w:pPr>
        <w:jc w:val="both"/>
        <w:rPr>
          <w:rFonts w:ascii="Arial" w:hAnsi="Arial" w:cs="Arial"/>
          <w:color w:val="222222"/>
          <w:sz w:val="22"/>
          <w:szCs w:val="22"/>
        </w:rPr>
      </w:pPr>
    </w:p>
    <w:p w14:paraId="6FD7354B" w14:textId="77777777" w:rsidR="00471DDF" w:rsidRDefault="00471DDF" w:rsidP="002B39B9">
      <w:pPr>
        <w:jc w:val="both"/>
        <w:rPr>
          <w:rFonts w:ascii="Arial" w:hAnsi="Arial" w:cs="Arial"/>
          <w:color w:val="222222"/>
          <w:sz w:val="22"/>
          <w:szCs w:val="22"/>
        </w:rPr>
      </w:pPr>
    </w:p>
    <w:p w14:paraId="2E247981" w14:textId="77777777" w:rsidR="00471DDF" w:rsidRPr="00471DDF" w:rsidRDefault="00471DDF" w:rsidP="002B39B9">
      <w:pPr>
        <w:jc w:val="both"/>
        <w:rPr>
          <w:rFonts w:ascii="Arial" w:hAnsi="Arial" w:cs="Arial"/>
          <w:color w:val="055B78" w:themeColor="text1"/>
        </w:rPr>
      </w:pPr>
      <w:r w:rsidRPr="00471DDF">
        <w:rPr>
          <w:rFonts w:ascii="Arial" w:hAnsi="Arial" w:cs="Arial"/>
          <w:color w:val="055B78" w:themeColor="text1"/>
        </w:rPr>
        <w:t>Le masque inclusif</w:t>
      </w:r>
    </w:p>
    <w:p w14:paraId="48561C0F" w14:textId="77777777" w:rsidR="00471DDF" w:rsidRDefault="00471DDF" w:rsidP="002B39B9">
      <w:pPr>
        <w:jc w:val="both"/>
        <w:rPr>
          <w:rFonts w:ascii="Arial" w:hAnsi="Arial" w:cs="Arial"/>
          <w:color w:val="222222"/>
          <w:sz w:val="22"/>
          <w:szCs w:val="22"/>
        </w:rPr>
      </w:pPr>
    </w:p>
    <w:p w14:paraId="2A7F4F41" w14:textId="77777777" w:rsidR="00471DDF" w:rsidRDefault="00B46245" w:rsidP="002B39B9">
      <w:pPr>
        <w:jc w:val="both"/>
        <w:rPr>
          <w:rFonts w:ascii="Arial" w:hAnsi="Arial" w:cs="Arial"/>
          <w:color w:val="222222"/>
          <w:sz w:val="22"/>
          <w:szCs w:val="22"/>
        </w:rPr>
      </w:pPr>
      <w:r>
        <w:rPr>
          <w:rFonts w:ascii="Arial" w:hAnsi="Arial" w:cs="Arial"/>
          <w:color w:val="222222"/>
          <w:sz w:val="22"/>
          <w:szCs w:val="22"/>
        </w:rPr>
        <w:t xml:space="preserve">C’est un masque transparent (en plastique) qui permet à certains salariés présentant un handicap (malentendants), où dans certaines situations professionnelles exigeantes, de pouvoir mieux comprendre son ou </w:t>
      </w:r>
      <w:r w:rsidRPr="00B51754">
        <w:rPr>
          <w:rFonts w:ascii="Arial" w:hAnsi="Arial" w:cs="Arial"/>
          <w:color w:val="222222"/>
          <w:sz w:val="22"/>
          <w:szCs w:val="22"/>
        </w:rPr>
        <w:t>ses int</w:t>
      </w:r>
      <w:r w:rsidR="00B06CB0" w:rsidRPr="00B51754">
        <w:rPr>
          <w:rFonts w:ascii="Arial" w:hAnsi="Arial" w:cs="Arial"/>
          <w:color w:val="222222"/>
          <w:sz w:val="22"/>
          <w:szCs w:val="22"/>
        </w:rPr>
        <w:t>e</w:t>
      </w:r>
      <w:r w:rsidRPr="00B51754">
        <w:rPr>
          <w:rFonts w:ascii="Arial" w:hAnsi="Arial" w:cs="Arial"/>
          <w:color w:val="222222"/>
          <w:sz w:val="22"/>
          <w:szCs w:val="22"/>
        </w:rPr>
        <w:t>rlocuteur.</w:t>
      </w:r>
      <w:r>
        <w:rPr>
          <w:rFonts w:ascii="Arial" w:hAnsi="Arial" w:cs="Arial"/>
          <w:color w:val="222222"/>
          <w:sz w:val="22"/>
          <w:szCs w:val="22"/>
        </w:rPr>
        <w:t>ice (s) car il ne masque l’expression du visage.</w:t>
      </w:r>
    </w:p>
    <w:p w14:paraId="7110485A" w14:textId="77777777" w:rsidR="00B46245" w:rsidRDefault="00B46245" w:rsidP="00B46245">
      <w:pPr>
        <w:spacing w:before="120" w:after="120"/>
        <w:jc w:val="both"/>
        <w:rPr>
          <w:rFonts w:ascii="Arial" w:hAnsi="Arial" w:cs="Arial"/>
          <w:color w:val="222222"/>
          <w:sz w:val="22"/>
          <w:szCs w:val="22"/>
        </w:rPr>
      </w:pPr>
      <w:r>
        <w:rPr>
          <w:rFonts w:ascii="Arial" w:hAnsi="Arial" w:cs="Arial"/>
          <w:color w:val="222222"/>
          <w:sz w:val="22"/>
          <w:szCs w:val="22"/>
        </w:rPr>
        <w:t>Il est c</w:t>
      </w:r>
      <w:r w:rsidRPr="00B46245">
        <w:rPr>
          <w:rFonts w:ascii="Arial" w:hAnsi="Arial" w:cs="Arial"/>
          <w:color w:val="222222"/>
          <w:sz w:val="22"/>
          <w:szCs w:val="22"/>
        </w:rPr>
        <w:t>onforme aux tests réalisés par la DGA, pour un usage non sanitaire, réutilisables 20 fois après lavage-décontamination.</w:t>
      </w:r>
    </w:p>
    <w:p w14:paraId="18B49970" w14:textId="77777777" w:rsidR="008828E2" w:rsidRDefault="00B820A7" w:rsidP="00B46245">
      <w:pPr>
        <w:spacing w:before="120" w:after="120"/>
        <w:jc w:val="both"/>
        <w:rPr>
          <w:rStyle w:val="Lienhypertexte"/>
          <w:rFonts w:ascii="Arial" w:hAnsi="Arial" w:cs="Arial"/>
          <w:sz w:val="22"/>
          <w:szCs w:val="22"/>
        </w:rPr>
      </w:pPr>
      <w:hyperlink r:id="rId17" w:history="1">
        <w:r w:rsidR="008828E2" w:rsidRPr="0012750F">
          <w:rPr>
            <w:rStyle w:val="Lienhypertexte"/>
            <w:rFonts w:ascii="Arial" w:hAnsi="Arial" w:cs="Arial"/>
            <w:sz w:val="22"/>
            <w:szCs w:val="22"/>
          </w:rPr>
          <w:t>https://masqueinclusif.com/</w:t>
        </w:r>
      </w:hyperlink>
    </w:p>
    <w:p w14:paraId="636F1129" w14:textId="77777777" w:rsidR="008828E2" w:rsidRPr="00B46245" w:rsidRDefault="008828E2" w:rsidP="00B46245">
      <w:pPr>
        <w:spacing w:before="120" w:after="120"/>
        <w:jc w:val="both"/>
        <w:rPr>
          <w:rFonts w:ascii="Arial" w:hAnsi="Arial" w:cs="Arial"/>
          <w:color w:val="222222"/>
          <w:sz w:val="22"/>
          <w:szCs w:val="22"/>
        </w:rPr>
      </w:pPr>
    </w:p>
    <w:p w14:paraId="36F249EE" w14:textId="77777777" w:rsidR="008828E2" w:rsidRDefault="008828E2" w:rsidP="00B46245">
      <w:pPr>
        <w:jc w:val="both"/>
        <w:rPr>
          <w:rFonts w:ascii="Arial" w:hAnsi="Arial" w:cs="Arial"/>
          <w:color w:val="222222"/>
          <w:sz w:val="22"/>
          <w:szCs w:val="22"/>
        </w:rPr>
      </w:pPr>
      <w:r>
        <w:rPr>
          <w:rFonts w:ascii="Arial" w:hAnsi="Arial" w:cs="Arial"/>
          <w:color w:val="222222"/>
          <w:sz w:val="22"/>
          <w:szCs w:val="22"/>
        </w:rPr>
        <w:t>Des m</w:t>
      </w:r>
      <w:r w:rsidR="00B46245">
        <w:rPr>
          <w:rFonts w:ascii="Arial" w:hAnsi="Arial" w:cs="Arial"/>
          <w:color w:val="222222"/>
          <w:sz w:val="22"/>
          <w:szCs w:val="22"/>
        </w:rPr>
        <w:t>esures exceptionnelles de prise en charge pour les personnes en situation de handicap </w:t>
      </w:r>
      <w:r>
        <w:rPr>
          <w:rFonts w:ascii="Arial" w:hAnsi="Arial" w:cs="Arial"/>
          <w:color w:val="222222"/>
          <w:sz w:val="22"/>
          <w:szCs w:val="22"/>
        </w:rPr>
        <w:t>ont été instaurées.</w:t>
      </w:r>
      <w:r w:rsidR="00B46245">
        <w:rPr>
          <w:rFonts w:ascii="Arial" w:hAnsi="Arial" w:cs="Arial"/>
          <w:color w:val="222222"/>
          <w:sz w:val="22"/>
          <w:szCs w:val="22"/>
        </w:rPr>
        <w:t xml:space="preserve"> </w:t>
      </w:r>
    </w:p>
    <w:p w14:paraId="080B08DB" w14:textId="77777777" w:rsidR="008828E2" w:rsidRDefault="008828E2" w:rsidP="00B46245">
      <w:pPr>
        <w:jc w:val="both"/>
        <w:rPr>
          <w:rFonts w:ascii="Arial" w:hAnsi="Arial" w:cs="Arial"/>
          <w:color w:val="222222"/>
          <w:sz w:val="22"/>
          <w:szCs w:val="22"/>
        </w:rPr>
      </w:pPr>
    </w:p>
    <w:p w14:paraId="2A5F616C" w14:textId="77777777" w:rsidR="00B46245" w:rsidRPr="00FE1656" w:rsidRDefault="00B820A7" w:rsidP="00B46245">
      <w:pPr>
        <w:jc w:val="both"/>
        <w:rPr>
          <w:rFonts w:ascii="Arial" w:hAnsi="Arial" w:cs="Arial"/>
          <w:color w:val="222222"/>
          <w:sz w:val="22"/>
          <w:szCs w:val="22"/>
        </w:rPr>
      </w:pPr>
      <w:hyperlink r:id="rId18" w:anchor=":~:text=Personne%20ne%20doit%20renoncer%20%C3%A0,l'emploi%20est%20un%20droit" w:history="1">
        <w:r w:rsidR="008828E2" w:rsidRPr="00E345DB">
          <w:rPr>
            <w:rStyle w:val="Lienhypertexte"/>
            <w:rFonts w:ascii="Arial" w:hAnsi="Arial" w:cs="Arial"/>
            <w:sz w:val="22"/>
            <w:szCs w:val="22"/>
          </w:rPr>
          <w:t>https://handicap.gouv.fr/presse/communiques-de-presse/article/mesures-exceptionnelles-prise-en-charge-masques-inclusifs#:~:text=Personne%20ne%20doit%20renoncer%20%C3%A0,l'emploi%20est%20un%20droit</w:t>
        </w:r>
      </w:hyperlink>
    </w:p>
    <w:p w14:paraId="282937FD" w14:textId="77777777" w:rsidR="002B39B9" w:rsidRPr="00FE1656" w:rsidRDefault="002B39B9" w:rsidP="002B39B9">
      <w:pPr>
        <w:pStyle w:val="Paragraphedeliste"/>
        <w:ind w:left="0"/>
        <w:jc w:val="both"/>
        <w:rPr>
          <w:rFonts w:ascii="Arial" w:hAnsi="Arial" w:cs="Arial"/>
          <w:b/>
          <w:bCs/>
          <w:color w:val="055B78" w:themeColor="text1"/>
          <w:u w:val="single"/>
        </w:rPr>
      </w:pPr>
    </w:p>
    <w:p w14:paraId="5055B0E3" w14:textId="77777777" w:rsidR="002B39B9" w:rsidRPr="00FE1656" w:rsidRDefault="002B39B9" w:rsidP="002B39B9">
      <w:pPr>
        <w:pStyle w:val="Paragraphedeliste"/>
        <w:jc w:val="both"/>
        <w:rPr>
          <w:rFonts w:ascii="Arial" w:hAnsi="Arial" w:cs="Arial"/>
          <w:b/>
          <w:bCs/>
          <w:color w:val="055B78" w:themeColor="text1"/>
          <w:u w:val="single"/>
        </w:rPr>
      </w:pPr>
    </w:p>
    <w:p w14:paraId="026FD55A" w14:textId="77777777" w:rsidR="002B39B9" w:rsidRPr="002D3596" w:rsidRDefault="002B39B9" w:rsidP="002D3596">
      <w:pPr>
        <w:jc w:val="both"/>
        <w:rPr>
          <w:rFonts w:ascii="Arial" w:hAnsi="Arial" w:cs="Arial"/>
          <w:bCs/>
          <w:color w:val="055B78" w:themeColor="text1"/>
        </w:rPr>
      </w:pPr>
      <w:r w:rsidRPr="002D3596">
        <w:rPr>
          <w:rFonts w:ascii="Arial" w:hAnsi="Arial" w:cs="Arial"/>
          <w:bCs/>
          <w:color w:val="055B78" w:themeColor="text1"/>
        </w:rPr>
        <w:t>Entretien, durée d’utilisation et fourniture des masques</w:t>
      </w:r>
      <w:r w:rsidRPr="002D3596">
        <w:rPr>
          <w:rFonts w:ascii="Arial" w:hAnsi="Arial" w:cs="Arial"/>
          <w:bCs/>
          <w:color w:val="055B78" w:themeColor="text1"/>
        </w:rPr>
        <w:tab/>
      </w:r>
    </w:p>
    <w:p w14:paraId="17588BDB" w14:textId="77777777" w:rsidR="002B39B9" w:rsidRPr="00FE1656" w:rsidRDefault="002B39B9" w:rsidP="002B39B9">
      <w:pPr>
        <w:jc w:val="both"/>
        <w:rPr>
          <w:rFonts w:ascii="Arial" w:hAnsi="Arial" w:cs="Arial"/>
          <w:b/>
          <w:bCs/>
          <w:color w:val="055B78" w:themeColor="text1"/>
          <w:u w:val="single"/>
        </w:rPr>
      </w:pPr>
    </w:p>
    <w:p w14:paraId="3AF9FFD7" w14:textId="77777777" w:rsidR="002B39B9" w:rsidRPr="00FE1656" w:rsidRDefault="002B39B9" w:rsidP="002B39B9">
      <w:pPr>
        <w:pStyle w:val="NormalWeb"/>
        <w:shd w:val="clear" w:color="auto" w:fill="FFFFFF"/>
        <w:spacing w:before="0" w:beforeAutospacing="0" w:after="80" w:afterAutospacing="0"/>
        <w:jc w:val="both"/>
        <w:textAlignment w:val="baseline"/>
        <w:rPr>
          <w:rFonts w:ascii="Arial" w:hAnsi="Arial" w:cs="Arial"/>
          <w:color w:val="222222"/>
          <w:sz w:val="22"/>
          <w:szCs w:val="22"/>
        </w:rPr>
      </w:pPr>
      <w:r w:rsidRPr="00FE1656">
        <w:rPr>
          <w:rFonts w:ascii="Arial" w:hAnsi="Arial" w:cs="Arial"/>
          <w:color w:val="222222"/>
          <w:sz w:val="22"/>
          <w:szCs w:val="22"/>
        </w:rPr>
        <w:t xml:space="preserve">Désormais l’académie de médecine précise que les masques « grand public » en tissu, peuvent être lavés </w:t>
      </w:r>
      <w:r w:rsidRPr="00FE1656">
        <w:rPr>
          <w:rFonts w:ascii="Arial" w:hAnsi="Arial" w:cs="Arial"/>
          <w:b/>
          <w:color w:val="222222"/>
          <w:sz w:val="22"/>
          <w:szCs w:val="22"/>
        </w:rPr>
        <w:t>en machine ou à la main, avec un détergent</w:t>
      </w:r>
      <w:r w:rsidRPr="00FE1656">
        <w:rPr>
          <w:rFonts w:ascii="Arial" w:hAnsi="Arial" w:cs="Arial"/>
          <w:color w:val="222222"/>
          <w:sz w:val="22"/>
          <w:szCs w:val="22"/>
        </w:rPr>
        <w:t>. La température de 60°C, pendant 30 mn, n’est plus justifiée.</w:t>
      </w:r>
    </w:p>
    <w:p w14:paraId="23D8BD30" w14:textId="77777777" w:rsidR="002B39B9" w:rsidRPr="00FE1656" w:rsidRDefault="002B39B9" w:rsidP="002B39B9">
      <w:pPr>
        <w:pStyle w:val="NormalWeb"/>
        <w:shd w:val="clear" w:color="auto" w:fill="FFFFFF"/>
        <w:spacing w:before="0" w:beforeAutospacing="0" w:after="80" w:afterAutospacing="0"/>
        <w:jc w:val="both"/>
        <w:textAlignment w:val="baseline"/>
        <w:rPr>
          <w:rFonts w:ascii="Arial" w:hAnsi="Arial" w:cs="Arial"/>
          <w:color w:val="222222"/>
          <w:sz w:val="22"/>
          <w:szCs w:val="22"/>
        </w:rPr>
      </w:pPr>
      <w:r w:rsidRPr="00FE1656">
        <w:rPr>
          <w:rFonts w:ascii="Arial" w:hAnsi="Arial" w:cs="Arial"/>
          <w:color w:val="222222"/>
          <w:sz w:val="22"/>
          <w:szCs w:val="22"/>
        </w:rPr>
        <w:t>Les masques en tissu ou à usage unique ne doivent pas être portés plus de 4h consécutives et sont à changer s’ils deviennent humides.</w:t>
      </w:r>
    </w:p>
    <w:p w14:paraId="4CDEAB5C" w14:textId="77777777" w:rsidR="002B39B9" w:rsidRPr="00FE1656" w:rsidRDefault="002B39B9"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FE1656">
        <w:rPr>
          <w:rFonts w:ascii="Arial" w:hAnsi="Arial" w:cs="Arial"/>
          <w:color w:val="222222"/>
          <w:sz w:val="22"/>
          <w:szCs w:val="22"/>
        </w:rPr>
        <w:t xml:space="preserve">Les masques en tissu peuvent être réutilisés tant que le maillage de leur tissu est en bon état et que leurs brides non distendues permettent de couvrir nez bouche et menton de la façon la plus hermétique possible. </w:t>
      </w:r>
    </w:p>
    <w:p w14:paraId="1560C8DC" w14:textId="77777777" w:rsidR="002B39B9" w:rsidRPr="00FE1656" w:rsidRDefault="002B39B9"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p>
    <w:p w14:paraId="3D064AA2" w14:textId="77777777" w:rsidR="002B39B9" w:rsidRPr="00FE1656" w:rsidRDefault="002B39B9"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FE1656">
        <w:rPr>
          <w:rFonts w:ascii="Arial" w:hAnsi="Arial" w:cs="Arial"/>
          <w:color w:val="222222"/>
          <w:sz w:val="22"/>
          <w:szCs w:val="22"/>
        </w:rPr>
        <w:t xml:space="preserve">C'est </w:t>
      </w:r>
      <w:r w:rsidRPr="00FE1656">
        <w:rPr>
          <w:rFonts w:ascii="Arial" w:hAnsi="Arial" w:cs="Arial"/>
          <w:b/>
          <w:bCs/>
          <w:color w:val="222222"/>
          <w:sz w:val="22"/>
          <w:szCs w:val="22"/>
          <w:bdr w:val="none" w:sz="0" w:space="0" w:color="auto" w:frame="1"/>
        </w:rPr>
        <w:t>aux employeurs de fournir la quantité de masques</w:t>
      </w:r>
      <w:r w:rsidRPr="00FE1656">
        <w:rPr>
          <w:rFonts w:ascii="Arial" w:hAnsi="Arial" w:cs="Arial"/>
          <w:color w:val="222222"/>
          <w:sz w:val="22"/>
          <w:szCs w:val="22"/>
        </w:rPr>
        <w:t> nécessaires à leurs salariés.</w:t>
      </w:r>
    </w:p>
    <w:p w14:paraId="3569F0DC" w14:textId="77777777" w:rsidR="002B39B9" w:rsidRDefault="002B39B9"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FE1656">
        <w:rPr>
          <w:rFonts w:ascii="Arial" w:hAnsi="Arial" w:cs="Arial"/>
          <w:color w:val="222222"/>
          <w:sz w:val="22"/>
          <w:szCs w:val="22"/>
        </w:rPr>
        <w:t>En cas de fourniture de masques lavables, et en application des dispositions du Code du travail, ce sera également à l'employeur de s'assurer de leur entretien. Comme pour les autres EPI, il devrait être possible de verser une indemnité mensuelle destinée à compenser l'entretien de ces masques par chaque salarié.</w:t>
      </w:r>
    </w:p>
    <w:p w14:paraId="3C49F0C1" w14:textId="77777777" w:rsidR="00164413" w:rsidRDefault="00164413"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p>
    <w:p w14:paraId="7BA5E4DE" w14:textId="77777777" w:rsidR="00164413" w:rsidRDefault="00164413" w:rsidP="002B39B9">
      <w:pPr>
        <w:pStyle w:val="NormalWeb"/>
        <w:shd w:val="clear" w:color="auto" w:fill="FFFFFF"/>
        <w:spacing w:before="0" w:beforeAutospacing="0" w:after="0" w:afterAutospacing="0"/>
        <w:jc w:val="both"/>
        <w:textAlignment w:val="baseline"/>
        <w:rPr>
          <w:rFonts w:ascii="Arial" w:hAnsi="Arial" w:cs="Arial"/>
          <w:color w:val="222222"/>
          <w:sz w:val="22"/>
          <w:szCs w:val="22"/>
        </w:rPr>
      </w:pPr>
    </w:p>
    <w:p w14:paraId="264A00CD" w14:textId="77777777" w:rsidR="00164413" w:rsidRDefault="00164413" w:rsidP="002B39B9">
      <w:pPr>
        <w:pStyle w:val="NormalWeb"/>
        <w:shd w:val="clear" w:color="auto" w:fill="FFFFFF"/>
        <w:spacing w:before="0" w:beforeAutospacing="0" w:after="0" w:afterAutospacing="0"/>
        <w:jc w:val="both"/>
        <w:textAlignment w:val="baseline"/>
        <w:rPr>
          <w:rFonts w:ascii="Arial" w:hAnsi="Arial" w:cs="Arial"/>
          <w:color w:val="055B78" w:themeColor="text1"/>
        </w:rPr>
      </w:pPr>
      <w:r w:rsidRPr="00164413">
        <w:rPr>
          <w:rFonts w:ascii="Arial" w:hAnsi="Arial" w:cs="Arial"/>
          <w:color w:val="055B78" w:themeColor="text1"/>
        </w:rPr>
        <w:t>Quel stock de masques prévoir en entreprise ?</w:t>
      </w:r>
    </w:p>
    <w:p w14:paraId="000D7E89" w14:textId="77777777" w:rsidR="006E5791" w:rsidRPr="00164413" w:rsidRDefault="006E5791" w:rsidP="002B39B9">
      <w:pPr>
        <w:pStyle w:val="NormalWeb"/>
        <w:shd w:val="clear" w:color="auto" w:fill="FFFFFF"/>
        <w:spacing w:before="0" w:beforeAutospacing="0" w:after="0" w:afterAutospacing="0"/>
        <w:jc w:val="both"/>
        <w:textAlignment w:val="baseline"/>
        <w:rPr>
          <w:rFonts w:ascii="Arial" w:hAnsi="Arial" w:cs="Arial"/>
          <w:color w:val="055B78" w:themeColor="text1"/>
        </w:rPr>
      </w:pPr>
    </w:p>
    <w:p w14:paraId="20BBFAE1" w14:textId="77777777" w:rsidR="00164413" w:rsidRDefault="00164413" w:rsidP="00164413">
      <w:pPr>
        <w:jc w:val="both"/>
        <w:rPr>
          <w:rFonts w:ascii="Arial" w:hAnsi="Arial" w:cs="Arial"/>
          <w:color w:val="000000" w:themeColor="accent2"/>
          <w:sz w:val="22"/>
          <w:szCs w:val="22"/>
        </w:rPr>
      </w:pPr>
      <w:r>
        <w:rPr>
          <w:rFonts w:ascii="Arial" w:hAnsi="Arial" w:cs="Arial"/>
          <w:color w:val="000000" w:themeColor="accent2"/>
          <w:sz w:val="22"/>
          <w:szCs w:val="22"/>
        </w:rPr>
        <w:t xml:space="preserve">Le </w:t>
      </w:r>
      <w:r w:rsidR="00471DDF">
        <w:rPr>
          <w:rFonts w:ascii="Arial" w:hAnsi="Arial" w:cs="Arial"/>
          <w:color w:val="000000" w:themeColor="accent2"/>
          <w:sz w:val="22"/>
          <w:szCs w:val="22"/>
        </w:rPr>
        <w:t>gouvernement recommande d</w:t>
      </w:r>
      <w:r w:rsidRPr="004C3F48">
        <w:rPr>
          <w:rFonts w:ascii="Arial" w:hAnsi="Arial" w:cs="Arial"/>
          <w:color w:val="000000" w:themeColor="accent2"/>
          <w:sz w:val="22"/>
          <w:szCs w:val="22"/>
        </w:rPr>
        <w:t xml:space="preserve">e </w:t>
      </w:r>
      <w:r w:rsidR="00506C16" w:rsidRPr="00B51754">
        <w:rPr>
          <w:rFonts w:ascii="Arial" w:hAnsi="Arial" w:cs="Arial"/>
          <w:color w:val="000000" w:themeColor="accent2"/>
          <w:sz w:val="22"/>
          <w:szCs w:val="22"/>
        </w:rPr>
        <w:t>se</w:t>
      </w:r>
      <w:r w:rsidR="00506C16">
        <w:rPr>
          <w:rFonts w:ascii="Arial" w:hAnsi="Arial" w:cs="Arial"/>
          <w:color w:val="000000" w:themeColor="accent2"/>
          <w:sz w:val="22"/>
          <w:szCs w:val="22"/>
        </w:rPr>
        <w:t xml:space="preserve"> </w:t>
      </w:r>
      <w:r w:rsidRPr="004C3F48">
        <w:rPr>
          <w:rFonts w:ascii="Arial" w:hAnsi="Arial" w:cs="Arial"/>
          <w:color w:val="000000" w:themeColor="accent2"/>
          <w:sz w:val="22"/>
          <w:szCs w:val="22"/>
        </w:rPr>
        <w:t xml:space="preserve">constituer un stock préventif de masques permettant d’assurer 10 semaines, en cas de résurgence de l’épidémie, tout en se rappelant qu’il ne remplace pas les gestes barrières. </w:t>
      </w:r>
    </w:p>
    <w:p w14:paraId="66944A8D" w14:textId="77777777" w:rsidR="00164413" w:rsidRDefault="00164413" w:rsidP="00164413">
      <w:pPr>
        <w:jc w:val="both"/>
        <w:rPr>
          <w:rFonts w:ascii="Arial" w:hAnsi="Arial" w:cs="Arial"/>
          <w:color w:val="000000" w:themeColor="accent2"/>
          <w:sz w:val="22"/>
          <w:szCs w:val="22"/>
        </w:rPr>
      </w:pPr>
      <w:r w:rsidRPr="004C3F48">
        <w:rPr>
          <w:rFonts w:ascii="Arial" w:hAnsi="Arial" w:cs="Arial"/>
          <w:color w:val="000000" w:themeColor="accent2"/>
          <w:sz w:val="22"/>
          <w:szCs w:val="22"/>
        </w:rPr>
        <w:t xml:space="preserve">Il ajoute une barrière physique lorsque vous êtes en contact avec d’autres personnes. </w:t>
      </w:r>
    </w:p>
    <w:p w14:paraId="61FCEF44" w14:textId="77777777" w:rsidR="00164413" w:rsidRPr="007762B1" w:rsidRDefault="00164413" w:rsidP="00164413">
      <w:pPr>
        <w:jc w:val="both"/>
        <w:rPr>
          <w:rFonts w:ascii="Arial" w:hAnsi="Arial" w:cs="Arial"/>
          <w:color w:val="000000" w:themeColor="accent2"/>
          <w:sz w:val="16"/>
          <w:szCs w:val="16"/>
        </w:rPr>
      </w:pPr>
    </w:p>
    <w:p w14:paraId="3F74010F" w14:textId="77777777" w:rsidR="002D3596" w:rsidRPr="006E5791" w:rsidRDefault="00B820A7" w:rsidP="006E5791">
      <w:pPr>
        <w:ind w:right="-432"/>
        <w:jc w:val="both"/>
        <w:rPr>
          <w:rFonts w:ascii="Arial" w:hAnsi="Arial" w:cs="Arial"/>
          <w:color w:val="0070C0"/>
          <w:sz w:val="22"/>
          <w:szCs w:val="22"/>
        </w:rPr>
      </w:pPr>
      <w:hyperlink r:id="rId19" w:history="1">
        <w:r w:rsidR="00164413" w:rsidRPr="003E7F77">
          <w:rPr>
            <w:rStyle w:val="Lienhypertexte"/>
            <w:rFonts w:ascii="Arial" w:hAnsi="Arial" w:cs="Arial"/>
            <w:color w:val="0070C0"/>
            <w:sz w:val="22"/>
            <w:szCs w:val="22"/>
          </w:rPr>
          <w:t>https://travail-emploi.gouv.fr/IMG/pdf/masques_recommandation_employeurs_20200723.pdf</w:t>
        </w:r>
      </w:hyperlink>
    </w:p>
    <w:p w14:paraId="605971DE" w14:textId="77777777" w:rsidR="002D3596" w:rsidRDefault="002D3596" w:rsidP="006A2AC9">
      <w:pPr>
        <w:jc w:val="both"/>
        <w:rPr>
          <w:rFonts w:ascii="Arial" w:hAnsi="Arial" w:cs="Arial"/>
          <w:sz w:val="22"/>
          <w:szCs w:val="22"/>
        </w:rPr>
      </w:pPr>
    </w:p>
    <w:p w14:paraId="62722E2F" w14:textId="77777777" w:rsidR="002D3596" w:rsidRDefault="002D3596" w:rsidP="006A2AC9">
      <w:pPr>
        <w:jc w:val="both"/>
        <w:rPr>
          <w:rFonts w:ascii="Arial" w:hAnsi="Arial" w:cs="Arial"/>
          <w:sz w:val="22"/>
          <w:szCs w:val="22"/>
        </w:rPr>
      </w:pPr>
    </w:p>
    <w:p w14:paraId="5162A76D" w14:textId="77777777" w:rsidR="00506C16" w:rsidRDefault="00506C16">
      <w:pPr>
        <w:rPr>
          <w:rFonts w:ascii="Arial" w:hAnsi="Arial" w:cs="Arial"/>
          <w:sz w:val="22"/>
          <w:szCs w:val="22"/>
        </w:rPr>
      </w:pPr>
      <w:r>
        <w:rPr>
          <w:rFonts w:ascii="Arial" w:hAnsi="Arial" w:cs="Arial"/>
          <w:sz w:val="22"/>
          <w:szCs w:val="22"/>
        </w:rPr>
        <w:br w:type="page"/>
      </w:r>
    </w:p>
    <w:p w14:paraId="50BDDF15" w14:textId="77777777" w:rsidR="002D3596" w:rsidRDefault="002D3596" w:rsidP="006A2AC9">
      <w:pPr>
        <w:jc w:val="both"/>
        <w:rPr>
          <w:rFonts w:ascii="Arial" w:hAnsi="Arial" w:cs="Arial"/>
          <w:sz w:val="22"/>
          <w:szCs w:val="22"/>
        </w:rPr>
      </w:pPr>
    </w:p>
    <w:p w14:paraId="1F240458" w14:textId="77777777" w:rsidR="007C3A1C" w:rsidRPr="008A030A" w:rsidRDefault="008A030A" w:rsidP="008A030A">
      <w:pPr>
        <w:jc w:val="center"/>
        <w:rPr>
          <w:b/>
          <w:color w:val="055B78" w:themeColor="text1"/>
          <w:sz w:val="28"/>
          <w:u w:val="single"/>
          <w:lang w:eastAsia="fr-FR"/>
        </w:rPr>
      </w:pPr>
      <w:r w:rsidRPr="008A030A">
        <w:rPr>
          <w:b/>
          <w:color w:val="055B78" w:themeColor="text1"/>
          <w:sz w:val="28"/>
          <w:lang w:eastAsia="fr-FR"/>
        </w:rPr>
        <w:t>7-</w:t>
      </w:r>
      <w:r w:rsidR="002D3596" w:rsidRPr="008A030A">
        <w:rPr>
          <w:b/>
          <w:color w:val="055B78" w:themeColor="text1"/>
          <w:sz w:val="28"/>
          <w:u w:val="single"/>
          <w:lang w:eastAsia="fr-FR"/>
        </w:rPr>
        <w:t>Autres questions</w:t>
      </w:r>
    </w:p>
    <w:p w14:paraId="43C76408" w14:textId="77777777" w:rsidR="003E21C0" w:rsidRDefault="003E21C0" w:rsidP="003E21C0">
      <w:pPr>
        <w:rPr>
          <w:rFonts w:ascii="Arial" w:hAnsi="Arial" w:cs="Arial"/>
          <w:b/>
          <w:bCs/>
          <w:color w:val="055B78" w:themeColor="text1"/>
          <w:u w:val="single"/>
        </w:rPr>
      </w:pPr>
    </w:p>
    <w:p w14:paraId="53556C5C" w14:textId="77777777" w:rsidR="003E21C0" w:rsidRDefault="003E21C0" w:rsidP="003E21C0">
      <w:pPr>
        <w:rPr>
          <w:rFonts w:ascii="Arial" w:hAnsi="Arial" w:cs="Arial"/>
          <w:b/>
          <w:bCs/>
          <w:color w:val="055B78" w:themeColor="text1"/>
          <w:u w:val="single"/>
        </w:rPr>
      </w:pPr>
    </w:p>
    <w:p w14:paraId="0F2ADD04" w14:textId="77777777" w:rsidR="003E21C0" w:rsidRDefault="003E21C0" w:rsidP="003E21C0">
      <w:pPr>
        <w:rPr>
          <w:rFonts w:ascii="Arial" w:hAnsi="Arial" w:cs="Arial"/>
          <w:color w:val="055B78" w:themeColor="text1"/>
        </w:rPr>
      </w:pPr>
      <w:r w:rsidRPr="00164413">
        <w:rPr>
          <w:rFonts w:ascii="Arial" w:hAnsi="Arial" w:cs="Arial"/>
          <w:color w:val="055B78" w:themeColor="text1"/>
        </w:rPr>
        <w:t xml:space="preserve">Le test RT-PCR est </w:t>
      </w:r>
      <w:r>
        <w:rPr>
          <w:rFonts w:ascii="Arial" w:hAnsi="Arial" w:cs="Arial"/>
          <w:color w:val="055B78" w:themeColor="text1"/>
        </w:rPr>
        <w:t xml:space="preserve">toujours </w:t>
      </w:r>
      <w:r w:rsidRPr="00164413">
        <w:rPr>
          <w:rFonts w:ascii="Arial" w:hAnsi="Arial" w:cs="Arial"/>
          <w:color w:val="055B78" w:themeColor="text1"/>
        </w:rPr>
        <w:t xml:space="preserve">positif &gt; </w:t>
      </w:r>
      <w:r>
        <w:rPr>
          <w:rFonts w:ascii="Arial" w:hAnsi="Arial" w:cs="Arial"/>
          <w:color w:val="055B78" w:themeColor="text1"/>
        </w:rPr>
        <w:t>15 jours</w:t>
      </w:r>
    </w:p>
    <w:p w14:paraId="7A6DA2E3" w14:textId="77777777" w:rsidR="003E21C0" w:rsidRDefault="003E21C0" w:rsidP="003E21C0"/>
    <w:p w14:paraId="5B0EE6C2" w14:textId="77777777" w:rsidR="003E21C0" w:rsidRPr="006B7E6D" w:rsidRDefault="003E21C0" w:rsidP="003E21C0">
      <w:pPr>
        <w:jc w:val="both"/>
        <w:rPr>
          <w:rFonts w:ascii="Arial" w:hAnsi="Arial" w:cs="Arial"/>
          <w:sz w:val="22"/>
          <w:szCs w:val="22"/>
        </w:rPr>
      </w:pPr>
      <w:r w:rsidRPr="006B7E6D">
        <w:rPr>
          <w:rFonts w:ascii="Arial" w:hAnsi="Arial" w:cs="Arial"/>
        </w:rPr>
        <w:t xml:space="preserve">La </w:t>
      </w:r>
      <w:r w:rsidRPr="006B7E6D">
        <w:rPr>
          <w:rFonts w:ascii="Arial" w:hAnsi="Arial" w:cs="Arial"/>
          <w:sz w:val="22"/>
          <w:szCs w:val="22"/>
        </w:rPr>
        <w:t xml:space="preserve">cinétique </w:t>
      </w:r>
      <w:r>
        <w:rPr>
          <w:rFonts w:ascii="Arial" w:hAnsi="Arial" w:cs="Arial"/>
          <w:sz w:val="22"/>
          <w:szCs w:val="22"/>
        </w:rPr>
        <w:t>de la charge virale du SRAS-CoOV-2</w:t>
      </w:r>
      <w:r w:rsidRPr="006B7E6D">
        <w:rPr>
          <w:rFonts w:ascii="Arial" w:hAnsi="Arial" w:cs="Arial"/>
          <w:sz w:val="22"/>
          <w:szCs w:val="22"/>
        </w:rPr>
        <w:t xml:space="preserve"> implique une contagiosité </w:t>
      </w:r>
      <w:r w:rsidRPr="00DA492C">
        <w:rPr>
          <w:rFonts w:ascii="Arial" w:hAnsi="Arial" w:cs="Arial"/>
          <w:b/>
          <w:bCs/>
          <w:sz w:val="22"/>
          <w:szCs w:val="22"/>
        </w:rPr>
        <w:t>1 ou 2 jours</w:t>
      </w:r>
      <w:r w:rsidRPr="006B7E6D">
        <w:rPr>
          <w:rFonts w:ascii="Arial" w:hAnsi="Arial" w:cs="Arial"/>
          <w:sz w:val="22"/>
          <w:szCs w:val="22"/>
        </w:rPr>
        <w:t xml:space="preserve"> avant l</w:t>
      </w:r>
      <w:r>
        <w:rPr>
          <w:rFonts w:ascii="Arial" w:hAnsi="Arial" w:cs="Arial"/>
          <w:sz w:val="22"/>
          <w:szCs w:val="22"/>
        </w:rPr>
        <w:t>a phase d’</w:t>
      </w:r>
      <w:r w:rsidRPr="006B7E6D">
        <w:rPr>
          <w:rFonts w:ascii="Arial" w:hAnsi="Arial" w:cs="Arial"/>
          <w:sz w:val="22"/>
          <w:szCs w:val="22"/>
        </w:rPr>
        <w:t xml:space="preserve">apparition des symptômes et </w:t>
      </w:r>
      <w:r w:rsidRPr="00DA492C">
        <w:rPr>
          <w:rFonts w:ascii="Arial" w:hAnsi="Arial" w:cs="Arial"/>
          <w:b/>
          <w:bCs/>
          <w:sz w:val="22"/>
          <w:szCs w:val="22"/>
        </w:rPr>
        <w:t>env. 7 jours après</w:t>
      </w:r>
      <w:r>
        <w:rPr>
          <w:rFonts w:ascii="Arial" w:hAnsi="Arial" w:cs="Arial"/>
          <w:sz w:val="22"/>
          <w:szCs w:val="22"/>
        </w:rPr>
        <w:t xml:space="preserve"> cette phase.</w:t>
      </w:r>
    </w:p>
    <w:p w14:paraId="65B789E6" w14:textId="77777777" w:rsidR="003E21C0" w:rsidRPr="006B7E6D" w:rsidRDefault="003E21C0" w:rsidP="003E21C0">
      <w:pPr>
        <w:jc w:val="both"/>
        <w:rPr>
          <w:rFonts w:ascii="Arial" w:hAnsi="Arial" w:cs="Arial"/>
          <w:sz w:val="22"/>
          <w:szCs w:val="22"/>
        </w:rPr>
      </w:pPr>
    </w:p>
    <w:p w14:paraId="4D322C33" w14:textId="77777777" w:rsidR="003E21C0" w:rsidRDefault="003E21C0" w:rsidP="003E21C0">
      <w:pPr>
        <w:jc w:val="both"/>
        <w:rPr>
          <w:rFonts w:ascii="Arial" w:hAnsi="Arial" w:cs="Arial"/>
          <w:sz w:val="22"/>
          <w:szCs w:val="22"/>
        </w:rPr>
      </w:pPr>
      <w:r>
        <w:rPr>
          <w:rFonts w:ascii="Arial" w:hAnsi="Arial" w:cs="Arial"/>
          <w:sz w:val="22"/>
          <w:szCs w:val="22"/>
        </w:rPr>
        <w:t>Après un 1</w:t>
      </w:r>
      <w:r w:rsidRPr="006B7E6D">
        <w:rPr>
          <w:rFonts w:ascii="Arial" w:hAnsi="Arial" w:cs="Arial"/>
          <w:sz w:val="22"/>
          <w:szCs w:val="22"/>
          <w:vertAlign w:val="superscript"/>
        </w:rPr>
        <w:t>er</w:t>
      </w:r>
      <w:r>
        <w:rPr>
          <w:rFonts w:ascii="Arial" w:hAnsi="Arial" w:cs="Arial"/>
          <w:sz w:val="22"/>
          <w:szCs w:val="22"/>
        </w:rPr>
        <w:t xml:space="preserve"> test RT-PCR positif à J7, </w:t>
      </w:r>
      <w:r w:rsidR="008A030A">
        <w:rPr>
          <w:rFonts w:ascii="Arial" w:hAnsi="Arial" w:cs="Arial"/>
          <w:sz w:val="22"/>
          <w:szCs w:val="22"/>
        </w:rPr>
        <w:t xml:space="preserve">si </w:t>
      </w:r>
      <w:r>
        <w:rPr>
          <w:rFonts w:ascii="Arial" w:hAnsi="Arial" w:cs="Arial"/>
          <w:sz w:val="22"/>
          <w:szCs w:val="22"/>
        </w:rPr>
        <w:t>un</w:t>
      </w:r>
      <w:r w:rsidRPr="006B7E6D">
        <w:rPr>
          <w:rFonts w:ascii="Arial" w:hAnsi="Arial" w:cs="Arial"/>
          <w:sz w:val="22"/>
          <w:szCs w:val="22"/>
        </w:rPr>
        <w:t xml:space="preserve"> 2</w:t>
      </w:r>
      <w:r w:rsidRPr="006B7E6D">
        <w:rPr>
          <w:rFonts w:ascii="Arial" w:hAnsi="Arial" w:cs="Arial"/>
          <w:sz w:val="22"/>
          <w:szCs w:val="22"/>
          <w:vertAlign w:val="superscript"/>
        </w:rPr>
        <w:t>nd</w:t>
      </w:r>
      <w:r w:rsidRPr="006B7E6D">
        <w:rPr>
          <w:rFonts w:ascii="Arial" w:hAnsi="Arial" w:cs="Arial"/>
          <w:sz w:val="22"/>
          <w:szCs w:val="22"/>
        </w:rPr>
        <w:t xml:space="preserve"> test </w:t>
      </w:r>
      <w:r>
        <w:rPr>
          <w:rFonts w:ascii="Arial" w:hAnsi="Arial" w:cs="Arial"/>
          <w:sz w:val="22"/>
          <w:szCs w:val="22"/>
        </w:rPr>
        <w:t>RT-</w:t>
      </w:r>
      <w:r w:rsidRPr="006B7E6D">
        <w:rPr>
          <w:rFonts w:ascii="Arial" w:hAnsi="Arial" w:cs="Arial"/>
          <w:sz w:val="22"/>
          <w:szCs w:val="22"/>
        </w:rPr>
        <w:t>PCR</w:t>
      </w:r>
      <w:r w:rsidR="008A030A">
        <w:rPr>
          <w:rFonts w:ascii="Arial" w:hAnsi="Arial" w:cs="Arial"/>
          <w:sz w:val="22"/>
          <w:szCs w:val="22"/>
        </w:rPr>
        <w:t xml:space="preserve"> est réalisé et</w:t>
      </w:r>
      <w:r w:rsidRPr="006B7E6D">
        <w:rPr>
          <w:rFonts w:ascii="Arial" w:hAnsi="Arial" w:cs="Arial"/>
          <w:sz w:val="22"/>
          <w:szCs w:val="22"/>
        </w:rPr>
        <w:t xml:space="preserve"> </w:t>
      </w:r>
      <w:r w:rsidRPr="008A030A">
        <w:rPr>
          <w:rFonts w:ascii="Arial" w:hAnsi="Arial" w:cs="Arial"/>
          <w:sz w:val="22"/>
          <w:szCs w:val="22"/>
        </w:rPr>
        <w:t>positif à J15</w:t>
      </w:r>
      <w:r w:rsidR="008A030A">
        <w:rPr>
          <w:rFonts w:ascii="Arial" w:hAnsi="Arial" w:cs="Arial"/>
          <w:sz w:val="22"/>
          <w:szCs w:val="22"/>
        </w:rPr>
        <w:t>, cela</w:t>
      </w:r>
      <w:r>
        <w:rPr>
          <w:rFonts w:ascii="Arial" w:hAnsi="Arial" w:cs="Arial"/>
          <w:sz w:val="22"/>
          <w:szCs w:val="22"/>
        </w:rPr>
        <w:t xml:space="preserve"> </w:t>
      </w:r>
      <w:r w:rsidRPr="006B7E6D">
        <w:rPr>
          <w:rFonts w:ascii="Arial" w:hAnsi="Arial" w:cs="Arial"/>
          <w:sz w:val="22"/>
          <w:szCs w:val="22"/>
        </w:rPr>
        <w:t xml:space="preserve">peut relever de </w:t>
      </w:r>
      <w:r>
        <w:rPr>
          <w:rFonts w:ascii="Arial" w:hAnsi="Arial" w:cs="Arial"/>
          <w:sz w:val="22"/>
          <w:szCs w:val="22"/>
        </w:rPr>
        <w:t>plusieurs</w:t>
      </w:r>
      <w:r w:rsidRPr="006B7E6D">
        <w:rPr>
          <w:rFonts w:ascii="Arial" w:hAnsi="Arial" w:cs="Arial"/>
          <w:sz w:val="22"/>
          <w:szCs w:val="22"/>
        </w:rPr>
        <w:t xml:space="preserve"> hypothèses :</w:t>
      </w:r>
    </w:p>
    <w:p w14:paraId="18D66CBB" w14:textId="77777777" w:rsidR="003E21C0" w:rsidRPr="006B7E6D" w:rsidRDefault="003E21C0" w:rsidP="003E21C0">
      <w:pPr>
        <w:rPr>
          <w:rFonts w:ascii="Arial" w:hAnsi="Arial" w:cs="Arial"/>
          <w:sz w:val="22"/>
          <w:szCs w:val="22"/>
        </w:rPr>
      </w:pPr>
    </w:p>
    <w:p w14:paraId="7516115B" w14:textId="77777777" w:rsidR="003E21C0" w:rsidRDefault="003E21C0" w:rsidP="003E21C0">
      <w:pPr>
        <w:pStyle w:val="Paragraphedeliste"/>
        <w:numPr>
          <w:ilvl w:val="0"/>
          <w:numId w:val="31"/>
        </w:numPr>
        <w:contextualSpacing w:val="0"/>
        <w:jc w:val="both"/>
        <w:rPr>
          <w:rFonts w:ascii="Arial" w:eastAsia="Times New Roman" w:hAnsi="Arial" w:cs="Arial"/>
          <w:sz w:val="22"/>
          <w:szCs w:val="22"/>
        </w:rPr>
      </w:pPr>
      <w:r w:rsidRPr="006B7E6D">
        <w:rPr>
          <w:rFonts w:ascii="Arial" w:eastAsia="Times New Roman" w:hAnsi="Arial" w:cs="Arial"/>
          <w:sz w:val="22"/>
          <w:szCs w:val="22"/>
        </w:rPr>
        <w:t xml:space="preserve">Le test a détecté des </w:t>
      </w:r>
      <w:r w:rsidRPr="00122BD6">
        <w:rPr>
          <w:rFonts w:ascii="Arial" w:eastAsia="Times New Roman" w:hAnsi="Arial" w:cs="Arial"/>
          <w:b/>
          <w:bCs/>
          <w:sz w:val="22"/>
          <w:szCs w:val="22"/>
        </w:rPr>
        <w:t>débris génétiques du virus</w:t>
      </w:r>
      <w:r w:rsidRPr="006B7E6D">
        <w:rPr>
          <w:rFonts w:ascii="Arial" w:eastAsia="Times New Roman" w:hAnsi="Arial" w:cs="Arial"/>
          <w:sz w:val="22"/>
          <w:szCs w:val="22"/>
        </w:rPr>
        <w:t xml:space="preserve"> (ARN)</w:t>
      </w:r>
      <w:r>
        <w:rPr>
          <w:rFonts w:ascii="Arial" w:eastAsia="Times New Roman" w:hAnsi="Arial" w:cs="Arial"/>
          <w:sz w:val="22"/>
          <w:szCs w:val="22"/>
        </w:rPr>
        <w:t xml:space="preserve"> persistant, car c’est l’ARN du virus qui porte l’antigène (Ag) que va détecter le test RT-PCR. Mais quand le virus est sous une forme « dégradée », il n’a plus de pouvoir contaminant. C’est le cas le plus fréquent dans l’hypothèse d’une persistance d’un test RT-PCR positif au-delà de 15 jours. </w:t>
      </w:r>
      <w:r w:rsidRPr="006B7E6D">
        <w:rPr>
          <w:rFonts w:ascii="Arial" w:eastAsia="Times New Roman" w:hAnsi="Arial" w:cs="Arial"/>
          <w:sz w:val="22"/>
          <w:szCs w:val="22"/>
        </w:rPr>
        <w:t xml:space="preserve"> </w:t>
      </w:r>
    </w:p>
    <w:p w14:paraId="6AA4BE93" w14:textId="77777777" w:rsidR="003E21C0" w:rsidRPr="00DA492C" w:rsidRDefault="003E21C0" w:rsidP="003E21C0">
      <w:pPr>
        <w:rPr>
          <w:rFonts w:ascii="Arial" w:eastAsia="Times New Roman" w:hAnsi="Arial" w:cs="Arial"/>
          <w:sz w:val="22"/>
          <w:szCs w:val="22"/>
        </w:rPr>
      </w:pPr>
    </w:p>
    <w:p w14:paraId="4D300A9B" w14:textId="77777777" w:rsidR="003E21C0" w:rsidRDefault="003E21C0" w:rsidP="003E21C0">
      <w:pPr>
        <w:pStyle w:val="Paragraphedeliste"/>
        <w:numPr>
          <w:ilvl w:val="0"/>
          <w:numId w:val="31"/>
        </w:numPr>
        <w:contextualSpacing w:val="0"/>
        <w:rPr>
          <w:rFonts w:ascii="Arial" w:eastAsia="Times New Roman" w:hAnsi="Arial" w:cs="Arial"/>
          <w:sz w:val="22"/>
          <w:szCs w:val="22"/>
        </w:rPr>
      </w:pPr>
      <w:r>
        <w:rPr>
          <w:rFonts w:ascii="Arial" w:eastAsia="Times New Roman" w:hAnsi="Arial" w:cs="Arial"/>
          <w:sz w:val="22"/>
          <w:szCs w:val="22"/>
        </w:rPr>
        <w:t>Le sujet est</w:t>
      </w:r>
      <w:r w:rsidRPr="006B7E6D">
        <w:rPr>
          <w:rFonts w:ascii="Arial" w:eastAsia="Times New Roman" w:hAnsi="Arial" w:cs="Arial"/>
          <w:sz w:val="22"/>
          <w:szCs w:val="22"/>
        </w:rPr>
        <w:t xml:space="preserve"> un « excrét</w:t>
      </w:r>
      <w:r>
        <w:rPr>
          <w:rFonts w:ascii="Arial" w:eastAsia="Times New Roman" w:hAnsi="Arial" w:cs="Arial"/>
          <w:sz w:val="22"/>
          <w:szCs w:val="22"/>
        </w:rPr>
        <w:t>eur</w:t>
      </w:r>
      <w:r w:rsidRPr="006B7E6D">
        <w:rPr>
          <w:rFonts w:ascii="Arial" w:eastAsia="Times New Roman" w:hAnsi="Arial" w:cs="Arial"/>
          <w:sz w:val="22"/>
          <w:szCs w:val="22"/>
        </w:rPr>
        <w:t> lent », c’est à dire qu’</w:t>
      </w:r>
      <w:r>
        <w:rPr>
          <w:rFonts w:ascii="Arial" w:eastAsia="Times New Roman" w:hAnsi="Arial" w:cs="Arial"/>
          <w:sz w:val="22"/>
          <w:szCs w:val="22"/>
        </w:rPr>
        <w:t>il</w:t>
      </w:r>
      <w:r w:rsidRPr="006B7E6D">
        <w:rPr>
          <w:rFonts w:ascii="Arial" w:eastAsia="Times New Roman" w:hAnsi="Arial" w:cs="Arial"/>
          <w:sz w:val="22"/>
          <w:szCs w:val="22"/>
        </w:rPr>
        <w:t xml:space="preserve"> peut excréter du virus jusqu’à 20 jours</w:t>
      </w:r>
      <w:r>
        <w:rPr>
          <w:rFonts w:ascii="Arial" w:eastAsia="Times New Roman" w:hAnsi="Arial" w:cs="Arial"/>
          <w:sz w:val="22"/>
          <w:szCs w:val="22"/>
        </w:rPr>
        <w:t xml:space="preserve"> (voire plus)</w:t>
      </w:r>
      <w:r w:rsidRPr="006B7E6D">
        <w:rPr>
          <w:rFonts w:ascii="Arial" w:eastAsia="Times New Roman" w:hAnsi="Arial" w:cs="Arial"/>
          <w:sz w:val="22"/>
          <w:szCs w:val="22"/>
        </w:rPr>
        <w:t xml:space="preserve"> après l’apparition</w:t>
      </w:r>
      <w:r>
        <w:rPr>
          <w:rFonts w:ascii="Arial" w:eastAsia="Times New Roman" w:hAnsi="Arial" w:cs="Arial"/>
          <w:sz w:val="22"/>
          <w:szCs w:val="22"/>
        </w:rPr>
        <w:t xml:space="preserve"> (ou non)</w:t>
      </w:r>
      <w:r w:rsidRPr="006B7E6D">
        <w:rPr>
          <w:rFonts w:ascii="Arial" w:eastAsia="Times New Roman" w:hAnsi="Arial" w:cs="Arial"/>
          <w:sz w:val="22"/>
          <w:szCs w:val="22"/>
        </w:rPr>
        <w:t xml:space="preserve"> des symptômes</w:t>
      </w:r>
      <w:r>
        <w:rPr>
          <w:rFonts w:ascii="Arial" w:eastAsia="Times New Roman" w:hAnsi="Arial" w:cs="Arial"/>
          <w:sz w:val="22"/>
          <w:szCs w:val="22"/>
        </w:rPr>
        <w:t>. Le cas est moins fréquent.</w:t>
      </w:r>
    </w:p>
    <w:p w14:paraId="4713CA27" w14:textId="77777777" w:rsidR="003E21C0" w:rsidRDefault="003E21C0" w:rsidP="003E21C0">
      <w:pPr>
        <w:rPr>
          <w:rFonts w:ascii="Arial" w:eastAsia="Times New Roman" w:hAnsi="Arial" w:cs="Arial"/>
          <w:sz w:val="22"/>
          <w:szCs w:val="22"/>
        </w:rPr>
      </w:pPr>
    </w:p>
    <w:p w14:paraId="5D3F1EF2" w14:textId="77777777" w:rsidR="003E21C0" w:rsidRPr="00122BD6" w:rsidRDefault="003E21C0" w:rsidP="003E21C0">
      <w:pPr>
        <w:rPr>
          <w:rFonts w:ascii="Arial" w:eastAsia="Times New Roman" w:hAnsi="Arial" w:cs="Arial"/>
          <w:sz w:val="22"/>
          <w:szCs w:val="22"/>
        </w:rPr>
      </w:pPr>
      <w:r>
        <w:rPr>
          <w:rFonts w:ascii="Arial" w:eastAsia="Times New Roman" w:hAnsi="Arial" w:cs="Arial"/>
          <w:sz w:val="22"/>
          <w:szCs w:val="22"/>
        </w:rPr>
        <w:t>Autres hypothèses plus « exotiques » :</w:t>
      </w:r>
    </w:p>
    <w:p w14:paraId="59930F84" w14:textId="77777777" w:rsidR="003E21C0" w:rsidRPr="00DA492C" w:rsidRDefault="003E21C0" w:rsidP="003E21C0">
      <w:pPr>
        <w:numPr>
          <w:ilvl w:val="0"/>
          <w:numId w:val="31"/>
        </w:numPr>
        <w:shd w:val="clear" w:color="auto" w:fill="FFFFFF"/>
        <w:spacing w:before="100" w:beforeAutospacing="1" w:after="24"/>
        <w:jc w:val="both"/>
        <w:rPr>
          <w:rFonts w:ascii="Arial" w:eastAsia="Times New Roman" w:hAnsi="Arial" w:cs="Arial"/>
          <w:color w:val="202122"/>
          <w:sz w:val="22"/>
          <w:szCs w:val="22"/>
          <w:lang w:eastAsia="fr-FR"/>
        </w:rPr>
      </w:pPr>
      <w:r w:rsidRPr="007737E4">
        <w:rPr>
          <w:rFonts w:ascii="Arial" w:eastAsia="Times New Roman" w:hAnsi="Arial" w:cs="Arial"/>
          <w:color w:val="202122"/>
          <w:sz w:val="22"/>
          <w:szCs w:val="22"/>
          <w:lang w:eastAsia="fr-FR"/>
        </w:rPr>
        <w:t>Les r</w:t>
      </w:r>
      <w:r w:rsidRPr="00DA492C">
        <w:rPr>
          <w:rFonts w:ascii="Arial" w:eastAsia="Times New Roman" w:hAnsi="Arial" w:cs="Arial"/>
          <w:color w:val="202122"/>
          <w:sz w:val="22"/>
          <w:szCs w:val="22"/>
          <w:lang w:eastAsia="fr-FR"/>
        </w:rPr>
        <w:t xml:space="preserve">éactifs ou </w:t>
      </w:r>
      <w:r w:rsidRPr="007737E4">
        <w:rPr>
          <w:rFonts w:ascii="Arial" w:eastAsia="Times New Roman" w:hAnsi="Arial" w:cs="Arial"/>
          <w:color w:val="202122"/>
          <w:sz w:val="22"/>
          <w:szCs w:val="22"/>
          <w:lang w:eastAsia="fr-FR"/>
        </w:rPr>
        <w:t xml:space="preserve">la </w:t>
      </w:r>
      <w:r w:rsidRPr="00DA492C">
        <w:rPr>
          <w:rFonts w:ascii="Arial" w:eastAsia="Times New Roman" w:hAnsi="Arial" w:cs="Arial"/>
          <w:color w:val="202122"/>
          <w:sz w:val="22"/>
          <w:szCs w:val="22"/>
          <w:lang w:eastAsia="fr-FR"/>
        </w:rPr>
        <w:t xml:space="preserve">procédure </w:t>
      </w:r>
      <w:r w:rsidRPr="007737E4">
        <w:rPr>
          <w:rFonts w:ascii="Arial" w:eastAsia="Times New Roman" w:hAnsi="Arial" w:cs="Arial"/>
          <w:color w:val="202122"/>
          <w:sz w:val="22"/>
          <w:szCs w:val="22"/>
          <w:lang w:eastAsia="fr-FR"/>
        </w:rPr>
        <w:t xml:space="preserve">sont </w:t>
      </w:r>
      <w:r w:rsidRPr="00DA492C">
        <w:rPr>
          <w:rFonts w:ascii="Arial" w:eastAsia="Times New Roman" w:hAnsi="Arial" w:cs="Arial"/>
          <w:color w:val="202122"/>
          <w:sz w:val="22"/>
          <w:szCs w:val="22"/>
          <w:lang w:eastAsia="fr-FR"/>
        </w:rPr>
        <w:t>incorrects ou mauvaise</w:t>
      </w:r>
      <w:r>
        <w:rPr>
          <w:rFonts w:ascii="Arial" w:eastAsia="Times New Roman" w:hAnsi="Arial" w:cs="Arial"/>
          <w:color w:val="202122"/>
          <w:sz w:val="22"/>
          <w:szCs w:val="22"/>
          <w:lang w:eastAsia="fr-FR"/>
        </w:rPr>
        <w:t>.</w:t>
      </w:r>
    </w:p>
    <w:p w14:paraId="79C7207A" w14:textId="77777777" w:rsidR="003E21C0" w:rsidRPr="00DA492C" w:rsidRDefault="003E21C0" w:rsidP="003E21C0">
      <w:pPr>
        <w:numPr>
          <w:ilvl w:val="0"/>
          <w:numId w:val="31"/>
        </w:numPr>
        <w:shd w:val="clear" w:color="auto" w:fill="FFFFFF"/>
        <w:spacing w:before="100" w:beforeAutospacing="1" w:after="24"/>
        <w:jc w:val="both"/>
        <w:rPr>
          <w:rFonts w:ascii="Arial" w:eastAsia="Times New Roman" w:hAnsi="Arial" w:cs="Arial"/>
          <w:color w:val="202122"/>
          <w:sz w:val="22"/>
          <w:szCs w:val="22"/>
          <w:lang w:eastAsia="fr-FR"/>
        </w:rPr>
      </w:pPr>
      <w:r w:rsidRPr="007737E4">
        <w:rPr>
          <w:rFonts w:ascii="Arial" w:eastAsia="Times New Roman" w:hAnsi="Arial" w:cs="Arial"/>
          <w:color w:val="202122"/>
          <w:sz w:val="22"/>
          <w:szCs w:val="22"/>
          <w:lang w:eastAsia="fr-FR"/>
        </w:rPr>
        <w:t>Une c</w:t>
      </w:r>
      <w:r w:rsidRPr="00DA492C">
        <w:rPr>
          <w:rFonts w:ascii="Arial" w:eastAsia="Times New Roman" w:hAnsi="Arial" w:cs="Arial"/>
          <w:color w:val="202122"/>
          <w:sz w:val="22"/>
          <w:szCs w:val="22"/>
          <w:lang w:eastAsia="fr-FR"/>
        </w:rPr>
        <w:t xml:space="preserve">ontamination </w:t>
      </w:r>
      <w:r>
        <w:rPr>
          <w:rFonts w:ascii="Arial" w:eastAsia="Times New Roman" w:hAnsi="Arial" w:cs="Arial"/>
          <w:color w:val="202122"/>
          <w:sz w:val="22"/>
          <w:szCs w:val="22"/>
          <w:lang w:eastAsia="fr-FR"/>
        </w:rPr>
        <w:t>« </w:t>
      </w:r>
      <w:r w:rsidRPr="00DA492C">
        <w:rPr>
          <w:rFonts w:ascii="Arial" w:eastAsia="Times New Roman" w:hAnsi="Arial" w:cs="Arial"/>
          <w:color w:val="202122"/>
          <w:sz w:val="22"/>
          <w:szCs w:val="22"/>
          <w:lang w:eastAsia="fr-FR"/>
        </w:rPr>
        <w:t>croi</w:t>
      </w:r>
      <w:r>
        <w:rPr>
          <w:rFonts w:ascii="Arial" w:eastAsia="Times New Roman" w:hAnsi="Arial" w:cs="Arial"/>
          <w:color w:val="202122"/>
          <w:sz w:val="22"/>
          <w:szCs w:val="22"/>
          <w:lang w:eastAsia="fr-FR"/>
        </w:rPr>
        <w:t>s</w:t>
      </w:r>
      <w:r w:rsidRPr="00DA492C">
        <w:rPr>
          <w:rFonts w:ascii="Arial" w:eastAsia="Times New Roman" w:hAnsi="Arial" w:cs="Arial"/>
          <w:color w:val="202122"/>
          <w:sz w:val="22"/>
          <w:szCs w:val="22"/>
          <w:lang w:eastAsia="fr-FR"/>
        </w:rPr>
        <w:t>ée</w:t>
      </w:r>
      <w:r>
        <w:rPr>
          <w:rFonts w:ascii="Arial" w:eastAsia="Times New Roman" w:hAnsi="Arial" w:cs="Arial"/>
          <w:color w:val="202122"/>
          <w:sz w:val="22"/>
          <w:szCs w:val="22"/>
          <w:lang w:eastAsia="fr-FR"/>
        </w:rPr>
        <w:t> » (avec un produit contenant du virus) a eu lieu</w:t>
      </w:r>
      <w:r w:rsidRPr="00DA492C">
        <w:rPr>
          <w:rFonts w:ascii="Arial" w:eastAsia="Times New Roman" w:hAnsi="Arial" w:cs="Arial"/>
          <w:color w:val="202122"/>
          <w:sz w:val="22"/>
          <w:szCs w:val="22"/>
          <w:lang w:eastAsia="fr-FR"/>
        </w:rPr>
        <w:t xml:space="preserve"> durant le prélèvement ou durant l'analyse.</w:t>
      </w:r>
    </w:p>
    <w:p w14:paraId="6735ED3E" w14:textId="77777777" w:rsidR="003E21C0" w:rsidRPr="00DA492C" w:rsidRDefault="003E21C0" w:rsidP="003E21C0">
      <w:pPr>
        <w:numPr>
          <w:ilvl w:val="0"/>
          <w:numId w:val="31"/>
        </w:numPr>
        <w:shd w:val="clear" w:color="auto" w:fill="FFFFFF"/>
        <w:spacing w:before="100" w:beforeAutospacing="1" w:after="24"/>
        <w:jc w:val="both"/>
        <w:rPr>
          <w:rFonts w:ascii="Arial" w:eastAsia="Times New Roman" w:hAnsi="Arial" w:cs="Arial"/>
          <w:color w:val="202122"/>
          <w:sz w:val="22"/>
          <w:szCs w:val="22"/>
          <w:lang w:eastAsia="fr-FR"/>
        </w:rPr>
      </w:pPr>
      <w:r>
        <w:rPr>
          <w:rFonts w:ascii="Arial" w:eastAsia="Times New Roman" w:hAnsi="Arial" w:cs="Arial"/>
          <w:color w:val="202122"/>
          <w:sz w:val="22"/>
          <w:szCs w:val="22"/>
          <w:lang w:eastAsia="fr-FR"/>
        </w:rPr>
        <w:t>Une e</w:t>
      </w:r>
      <w:r w:rsidRPr="00DA492C">
        <w:rPr>
          <w:rFonts w:ascii="Arial" w:eastAsia="Times New Roman" w:hAnsi="Arial" w:cs="Arial"/>
          <w:color w:val="202122"/>
          <w:sz w:val="22"/>
          <w:szCs w:val="22"/>
          <w:lang w:eastAsia="fr-FR"/>
        </w:rPr>
        <w:t>rreur d'identification du patient</w:t>
      </w:r>
      <w:r>
        <w:rPr>
          <w:rFonts w:ascii="Arial" w:eastAsia="Times New Roman" w:hAnsi="Arial" w:cs="Arial"/>
          <w:color w:val="202122"/>
          <w:sz w:val="22"/>
          <w:szCs w:val="22"/>
          <w:lang w:eastAsia="fr-FR"/>
        </w:rPr>
        <w:t xml:space="preserve"> s’est produite (</w:t>
      </w:r>
      <w:r w:rsidRPr="00DA492C">
        <w:rPr>
          <w:rFonts w:ascii="Arial" w:eastAsia="Times New Roman" w:hAnsi="Arial" w:cs="Arial"/>
          <w:color w:val="202122"/>
          <w:sz w:val="22"/>
          <w:szCs w:val="22"/>
          <w:lang w:eastAsia="fr-FR"/>
        </w:rPr>
        <w:t>notamment lorsque la procédure n'assure pas une traçabilité automatique par code barre depuis le prélèvement jusqu'à la délivrance du résultat</w:t>
      </w:r>
      <w:r>
        <w:rPr>
          <w:rFonts w:ascii="Arial" w:eastAsia="Times New Roman" w:hAnsi="Arial" w:cs="Arial"/>
          <w:color w:val="202122"/>
          <w:sz w:val="22"/>
          <w:szCs w:val="22"/>
          <w:lang w:eastAsia="fr-FR"/>
        </w:rPr>
        <w:t>)</w:t>
      </w:r>
      <w:r w:rsidRPr="00DA492C">
        <w:rPr>
          <w:rFonts w:ascii="Arial" w:eastAsia="Times New Roman" w:hAnsi="Arial" w:cs="Arial"/>
          <w:color w:val="202122"/>
          <w:sz w:val="22"/>
          <w:szCs w:val="22"/>
          <w:lang w:eastAsia="fr-FR"/>
        </w:rPr>
        <w:t>.</w:t>
      </w:r>
    </w:p>
    <w:p w14:paraId="1ADB465B" w14:textId="77777777" w:rsidR="003E21C0" w:rsidRPr="00066B29" w:rsidRDefault="003E21C0" w:rsidP="003E21C0">
      <w:pPr>
        <w:rPr>
          <w:rFonts w:ascii="Arial" w:hAnsi="Arial" w:cs="Arial"/>
          <w:sz w:val="22"/>
          <w:szCs w:val="22"/>
        </w:rPr>
      </w:pPr>
    </w:p>
    <w:p w14:paraId="6926DAF0" w14:textId="77777777" w:rsidR="003E21C0" w:rsidRDefault="003E21C0" w:rsidP="003E21C0">
      <w:pPr>
        <w:rPr>
          <w:rFonts w:ascii="Arial" w:hAnsi="Arial" w:cs="Arial"/>
          <w:color w:val="007593" w:themeColor="background1" w:themeShade="BF"/>
        </w:rPr>
      </w:pPr>
    </w:p>
    <w:p w14:paraId="12AA06C7" w14:textId="77777777" w:rsidR="003E21C0" w:rsidRPr="00F06BAC" w:rsidRDefault="003E21C0" w:rsidP="003E21C0">
      <w:pPr>
        <w:rPr>
          <w:rFonts w:ascii="Arial" w:hAnsi="Arial" w:cs="Arial"/>
          <w:color w:val="007593" w:themeColor="background1" w:themeShade="BF"/>
        </w:rPr>
      </w:pPr>
      <w:r>
        <w:rPr>
          <w:rFonts w:ascii="Arial" w:hAnsi="Arial" w:cs="Arial"/>
          <w:color w:val="007593" w:themeColor="background1" w:themeShade="BF"/>
        </w:rPr>
        <w:t>Un</w:t>
      </w:r>
      <w:r w:rsidRPr="00F06BAC">
        <w:rPr>
          <w:rFonts w:ascii="Arial" w:hAnsi="Arial" w:cs="Arial"/>
          <w:color w:val="007593" w:themeColor="background1" w:themeShade="BF"/>
        </w:rPr>
        <w:t xml:space="preserve"> salarié refuse de porter un masque</w:t>
      </w:r>
    </w:p>
    <w:p w14:paraId="1FD2AEC0" w14:textId="77777777" w:rsidR="003E21C0" w:rsidRDefault="003E21C0" w:rsidP="003E21C0">
      <w:pPr>
        <w:rPr>
          <w:rFonts w:ascii="Arial" w:hAnsi="Arial" w:cs="Arial"/>
          <w:color w:val="055B78" w:themeColor="text1"/>
        </w:rPr>
      </w:pPr>
    </w:p>
    <w:p w14:paraId="7086C6E7" w14:textId="77777777" w:rsidR="003E21C0" w:rsidRDefault="003E21C0" w:rsidP="003E21C0">
      <w:pPr>
        <w:jc w:val="both"/>
        <w:rPr>
          <w:rFonts w:ascii="Arial" w:hAnsi="Arial" w:cs="Arial"/>
          <w:sz w:val="22"/>
          <w:szCs w:val="22"/>
        </w:rPr>
      </w:pPr>
      <w:r>
        <w:rPr>
          <w:rFonts w:ascii="Arial" w:hAnsi="Arial" w:cs="Arial"/>
          <w:sz w:val="22"/>
          <w:szCs w:val="22"/>
        </w:rPr>
        <w:t xml:space="preserve">Depuis le 31/08/2020 (Protocole national), les </w:t>
      </w:r>
      <w:r w:rsidRPr="008A030A">
        <w:rPr>
          <w:rFonts w:ascii="Arial" w:hAnsi="Arial" w:cs="Arial"/>
          <w:sz w:val="22"/>
          <w:szCs w:val="22"/>
        </w:rPr>
        <w:t>salariés o</w:t>
      </w:r>
      <w:r>
        <w:rPr>
          <w:rFonts w:ascii="Arial" w:hAnsi="Arial" w:cs="Arial"/>
          <w:sz w:val="22"/>
          <w:szCs w:val="22"/>
        </w:rPr>
        <w:t xml:space="preserve">nt </w:t>
      </w:r>
      <w:r w:rsidRPr="006B7E6D">
        <w:rPr>
          <w:rFonts w:ascii="Arial" w:hAnsi="Arial" w:cs="Arial"/>
          <w:b/>
          <w:bCs/>
          <w:sz w:val="22"/>
          <w:szCs w:val="22"/>
        </w:rPr>
        <w:t>l’obligation de porter le masque dans les locaux des entreprises</w:t>
      </w:r>
      <w:r>
        <w:rPr>
          <w:rFonts w:ascii="Arial" w:hAnsi="Arial" w:cs="Arial"/>
          <w:sz w:val="22"/>
          <w:szCs w:val="22"/>
        </w:rPr>
        <w:t xml:space="preserve">, sauf dans les bureaux individuels s’ils en sont les seuls occupants. (Cf. question suivante). </w:t>
      </w:r>
    </w:p>
    <w:p w14:paraId="7D896CDF" w14:textId="77777777" w:rsidR="003E21C0" w:rsidRDefault="003E21C0" w:rsidP="003E21C0">
      <w:pPr>
        <w:jc w:val="both"/>
        <w:rPr>
          <w:rFonts w:ascii="Arial" w:hAnsi="Arial" w:cs="Arial"/>
          <w:sz w:val="22"/>
          <w:szCs w:val="22"/>
        </w:rPr>
      </w:pPr>
    </w:p>
    <w:p w14:paraId="1C22A904" w14:textId="77777777" w:rsidR="00F21BA6" w:rsidRDefault="003E21C0" w:rsidP="003E21C0">
      <w:pPr>
        <w:rPr>
          <w:rFonts w:ascii="Arial" w:hAnsi="Arial" w:cs="Arial"/>
        </w:rPr>
      </w:pPr>
      <w:r>
        <w:rPr>
          <w:rFonts w:ascii="Arial" w:hAnsi="Arial" w:cs="Arial"/>
          <w:sz w:val="22"/>
          <w:szCs w:val="22"/>
        </w:rPr>
        <w:t xml:space="preserve">Sans une prise de disposition </w:t>
      </w:r>
      <w:r w:rsidRPr="007C3A1C">
        <w:rPr>
          <w:rFonts w:ascii="Arial" w:hAnsi="Arial" w:cs="Arial"/>
          <w:i/>
          <w:iCs/>
          <w:sz w:val="22"/>
          <w:szCs w:val="22"/>
        </w:rPr>
        <w:t>ad hoc</w:t>
      </w:r>
      <w:r>
        <w:rPr>
          <w:rFonts w:ascii="Arial" w:hAnsi="Arial" w:cs="Arial"/>
          <w:sz w:val="22"/>
          <w:szCs w:val="22"/>
        </w:rPr>
        <w:t xml:space="preserve"> de l’employeur, les salariés partageant un espace de travail avec le salarié refusant le port du masque seraient en droit d’exercer leur droit de retrait.</w:t>
      </w:r>
    </w:p>
    <w:p w14:paraId="78BAB79F" w14:textId="77777777" w:rsidR="00A510B7" w:rsidRDefault="00A510B7">
      <w:pPr>
        <w:rPr>
          <w:rFonts w:ascii="Arial" w:hAnsi="Arial" w:cs="Arial"/>
        </w:rPr>
      </w:pPr>
    </w:p>
    <w:p w14:paraId="2E233F4E" w14:textId="77777777" w:rsidR="006E5791" w:rsidRDefault="00A510B7">
      <w:pPr>
        <w:rPr>
          <w:rFonts w:ascii="Arial" w:hAnsi="Arial" w:cs="Arial"/>
          <w:color w:val="007593" w:themeColor="background1" w:themeShade="BF"/>
        </w:rPr>
      </w:pPr>
      <w:r w:rsidRPr="00A510B7">
        <w:rPr>
          <w:rFonts w:ascii="Arial" w:hAnsi="Arial" w:cs="Arial"/>
          <w:color w:val="007593" w:themeColor="background1" w:themeShade="BF"/>
        </w:rPr>
        <w:t>Un salarié contact « étroit » refuse de s’isoler (et de se faire tester)</w:t>
      </w:r>
    </w:p>
    <w:p w14:paraId="19406695" w14:textId="77777777" w:rsidR="006E5791" w:rsidRDefault="006E5791">
      <w:pPr>
        <w:rPr>
          <w:rFonts w:ascii="Arial" w:hAnsi="Arial" w:cs="Arial"/>
          <w:color w:val="007593" w:themeColor="background1" w:themeShade="BF"/>
        </w:rPr>
      </w:pPr>
    </w:p>
    <w:p w14:paraId="56AC3466" w14:textId="77777777" w:rsidR="006E5791" w:rsidRDefault="006E5791" w:rsidP="006E5791">
      <w:pPr>
        <w:pStyle w:val="NormalWeb"/>
        <w:spacing w:before="0" w:beforeAutospacing="0" w:after="0" w:afterAutospacing="0"/>
        <w:jc w:val="both"/>
        <w:rPr>
          <w:rFonts w:ascii="Arial" w:hAnsi="Arial" w:cs="Arial"/>
          <w:sz w:val="22"/>
          <w:szCs w:val="22"/>
        </w:rPr>
      </w:pPr>
      <w:r w:rsidRPr="006E5791">
        <w:rPr>
          <w:rFonts w:ascii="Arial" w:hAnsi="Arial" w:cs="Arial"/>
          <w:sz w:val="22"/>
          <w:szCs w:val="22"/>
        </w:rPr>
        <w:t xml:space="preserve">En cas de suspicion de contamination dans une entreprise, l’employeur doit prendre les mesures </w:t>
      </w:r>
      <w:r w:rsidRPr="006E5791">
        <w:rPr>
          <w:rStyle w:val="lev"/>
          <w:rFonts w:ascii="Arial" w:hAnsi="Arial" w:cs="Arial"/>
          <w:sz w:val="22"/>
          <w:szCs w:val="22"/>
        </w:rPr>
        <w:t>« pour assurer la sécurité et protéger la santé physique et morale des travailleurs »</w:t>
      </w:r>
      <w:r w:rsidRPr="006E5791">
        <w:rPr>
          <w:rFonts w:ascii="Arial" w:hAnsi="Arial" w:cs="Arial"/>
          <w:sz w:val="22"/>
          <w:szCs w:val="22"/>
        </w:rPr>
        <w:t xml:space="preserve">, selon le Code du travail. </w:t>
      </w:r>
    </w:p>
    <w:p w14:paraId="276317D4" w14:textId="77777777" w:rsidR="006E5791" w:rsidRDefault="006E5791" w:rsidP="006E5791">
      <w:pPr>
        <w:pStyle w:val="NormalWeb"/>
        <w:spacing w:before="0" w:beforeAutospacing="0" w:after="0" w:afterAutospacing="0"/>
        <w:jc w:val="both"/>
        <w:rPr>
          <w:rFonts w:ascii="Arial" w:hAnsi="Arial" w:cs="Arial"/>
          <w:sz w:val="22"/>
          <w:szCs w:val="22"/>
        </w:rPr>
      </w:pPr>
    </w:p>
    <w:p w14:paraId="1F95F3A3" w14:textId="77777777" w:rsidR="006E5791" w:rsidRDefault="006E5791" w:rsidP="006E5791">
      <w:pPr>
        <w:pStyle w:val="NormalWeb"/>
        <w:spacing w:before="0" w:beforeAutospacing="0" w:after="0" w:afterAutospacing="0"/>
        <w:jc w:val="both"/>
        <w:rPr>
          <w:rFonts w:ascii="Arial" w:hAnsi="Arial" w:cs="Arial"/>
          <w:sz w:val="22"/>
          <w:szCs w:val="22"/>
        </w:rPr>
      </w:pPr>
      <w:r w:rsidRPr="006E5791">
        <w:rPr>
          <w:rStyle w:val="lev"/>
          <w:rFonts w:ascii="Arial" w:hAnsi="Arial" w:cs="Arial"/>
          <w:sz w:val="22"/>
          <w:szCs w:val="22"/>
        </w:rPr>
        <w:t>« L’employeur peut être fondé à prendre des dispositions contraignantes pour assurer la protection de la santé du personnel après évaluation du risque de contagion dans l’entreprise »</w:t>
      </w:r>
      <w:r w:rsidRPr="006E5791">
        <w:rPr>
          <w:rFonts w:ascii="Arial" w:hAnsi="Arial" w:cs="Arial"/>
          <w:sz w:val="22"/>
          <w:szCs w:val="22"/>
        </w:rPr>
        <w:t xml:space="preserve">, précise le ministère du Travail. Le dépistage n’est </w:t>
      </w:r>
      <w:r>
        <w:rPr>
          <w:rFonts w:ascii="Arial" w:hAnsi="Arial" w:cs="Arial"/>
          <w:sz w:val="22"/>
          <w:szCs w:val="22"/>
        </w:rPr>
        <w:t xml:space="preserve">cependant </w:t>
      </w:r>
      <w:r w:rsidRPr="006E5791">
        <w:rPr>
          <w:rFonts w:ascii="Arial" w:hAnsi="Arial" w:cs="Arial"/>
          <w:sz w:val="22"/>
          <w:szCs w:val="22"/>
        </w:rPr>
        <w:t>pas mentionné au rang de ces contraintes.</w:t>
      </w:r>
    </w:p>
    <w:p w14:paraId="56B082F7" w14:textId="77777777" w:rsidR="006E5791" w:rsidRPr="006E5791" w:rsidRDefault="006E5791" w:rsidP="006E5791">
      <w:pPr>
        <w:pStyle w:val="NormalWeb"/>
        <w:spacing w:before="0" w:beforeAutospacing="0" w:after="0" w:afterAutospacing="0"/>
        <w:jc w:val="both"/>
        <w:rPr>
          <w:rFonts w:ascii="Arial" w:hAnsi="Arial" w:cs="Arial"/>
          <w:sz w:val="22"/>
          <w:szCs w:val="22"/>
        </w:rPr>
      </w:pPr>
    </w:p>
    <w:p w14:paraId="4C9D13E6" w14:textId="77777777" w:rsidR="006E5791" w:rsidRDefault="006E5791" w:rsidP="006E5791">
      <w:pPr>
        <w:jc w:val="both"/>
        <w:rPr>
          <w:rFonts w:ascii="Arial" w:hAnsi="Arial" w:cs="Arial"/>
          <w:sz w:val="22"/>
          <w:szCs w:val="22"/>
        </w:rPr>
      </w:pPr>
      <w:r w:rsidRPr="006E5791">
        <w:rPr>
          <w:rFonts w:ascii="Arial" w:hAnsi="Arial" w:cs="Arial"/>
          <w:sz w:val="22"/>
          <w:szCs w:val="22"/>
        </w:rPr>
        <w:lastRenderedPageBreak/>
        <w:t>En effet, les entreprises sont tenues de prendre des mesures de prévention pour éviter la contamination de leurs collaborateurs et faire en sorte que l’entreprise ne devienne pas un outil de transmission et de propagation de l’épidémie.</w:t>
      </w:r>
    </w:p>
    <w:p w14:paraId="4111340C" w14:textId="77777777" w:rsidR="006E5791" w:rsidRPr="006E5791" w:rsidRDefault="006E5791" w:rsidP="006E5791">
      <w:pPr>
        <w:jc w:val="both"/>
        <w:rPr>
          <w:rFonts w:ascii="Arial" w:hAnsi="Arial" w:cs="Arial"/>
          <w:sz w:val="22"/>
          <w:szCs w:val="22"/>
        </w:rPr>
      </w:pPr>
    </w:p>
    <w:p w14:paraId="4C0693DD" w14:textId="77777777" w:rsidR="006E5791" w:rsidRDefault="006E5791" w:rsidP="006E5791">
      <w:pPr>
        <w:pStyle w:val="NormalWeb"/>
        <w:spacing w:before="0" w:beforeAutospacing="0" w:after="0" w:afterAutospacing="0"/>
        <w:jc w:val="both"/>
        <w:rPr>
          <w:rFonts w:ascii="Arial" w:hAnsi="Arial" w:cs="Arial"/>
          <w:sz w:val="22"/>
          <w:szCs w:val="22"/>
        </w:rPr>
      </w:pPr>
      <w:r w:rsidRPr="006E5791">
        <w:rPr>
          <w:rFonts w:ascii="Arial" w:hAnsi="Arial" w:cs="Arial"/>
          <w:sz w:val="22"/>
          <w:szCs w:val="22"/>
        </w:rPr>
        <w:t xml:space="preserve">La première mesure à prendre est de renseigner le </w:t>
      </w:r>
      <w:r w:rsidRPr="00BC6CFD">
        <w:rPr>
          <w:rFonts w:ascii="Arial" w:hAnsi="Arial" w:cs="Arial"/>
          <w:b/>
          <w:sz w:val="22"/>
          <w:szCs w:val="22"/>
        </w:rPr>
        <w:t xml:space="preserve">document unique d’évaluation des risques (DUER) </w:t>
      </w:r>
      <w:r w:rsidRPr="006E5791">
        <w:rPr>
          <w:rFonts w:ascii="Arial" w:hAnsi="Arial" w:cs="Arial"/>
          <w:sz w:val="22"/>
          <w:szCs w:val="22"/>
        </w:rPr>
        <w:t>pour y intégrer les éléments liés à une situation de crise sanitaire majeure : il faut notamment y prévoir une procédure rapide et efficace pour les salariés infectés ou revenant d’une zone à risque.</w:t>
      </w:r>
    </w:p>
    <w:p w14:paraId="33636784" w14:textId="77777777" w:rsidR="006E5791" w:rsidRPr="006E5791" w:rsidRDefault="006E5791" w:rsidP="006E5791">
      <w:pPr>
        <w:pStyle w:val="NormalWeb"/>
        <w:spacing w:before="0" w:beforeAutospacing="0" w:after="0" w:afterAutospacing="0"/>
        <w:jc w:val="both"/>
        <w:rPr>
          <w:rFonts w:ascii="Arial" w:hAnsi="Arial" w:cs="Arial"/>
          <w:sz w:val="22"/>
          <w:szCs w:val="22"/>
        </w:rPr>
      </w:pPr>
    </w:p>
    <w:p w14:paraId="078711D1" w14:textId="77777777" w:rsidR="006E5791" w:rsidRPr="006E5791" w:rsidRDefault="006E5791" w:rsidP="006E5791">
      <w:pPr>
        <w:pStyle w:val="NormalWeb"/>
        <w:spacing w:before="0" w:beforeAutospacing="0" w:after="0" w:afterAutospacing="0"/>
        <w:jc w:val="both"/>
        <w:rPr>
          <w:rFonts w:ascii="Arial" w:hAnsi="Arial" w:cs="Arial"/>
          <w:sz w:val="22"/>
          <w:szCs w:val="22"/>
        </w:rPr>
      </w:pPr>
      <w:r w:rsidRPr="006E5791">
        <w:rPr>
          <w:rFonts w:ascii="Arial" w:hAnsi="Arial" w:cs="Arial"/>
          <w:sz w:val="22"/>
          <w:szCs w:val="22"/>
        </w:rPr>
        <w:t xml:space="preserve">Ainsi, lorsque toutes les mesures sont prises, </w:t>
      </w:r>
      <w:r>
        <w:rPr>
          <w:rFonts w:ascii="Arial" w:hAnsi="Arial" w:cs="Arial"/>
          <w:sz w:val="22"/>
          <w:szCs w:val="22"/>
        </w:rPr>
        <w:t>DUER</w:t>
      </w:r>
      <w:r w:rsidRPr="006E5791">
        <w:rPr>
          <w:rFonts w:ascii="Arial" w:hAnsi="Arial" w:cs="Arial"/>
          <w:sz w:val="22"/>
          <w:szCs w:val="22"/>
        </w:rPr>
        <w:t xml:space="preserve">, plan de continuité de l’activité, information des représentants du personnel (CSE ou CSSCT), information du personnel (affichage), etc., chaque salarié dûment informé ne pourra prétendre </w:t>
      </w:r>
      <w:r w:rsidRPr="008A030A">
        <w:rPr>
          <w:rFonts w:ascii="Arial" w:hAnsi="Arial" w:cs="Arial"/>
          <w:sz w:val="22"/>
          <w:szCs w:val="22"/>
        </w:rPr>
        <w:t>ne pas avoir su pouvoir s’exonérer d’informer son employeur de sa situation à risque.</w:t>
      </w:r>
      <w:r w:rsidR="00F21BA6" w:rsidRPr="008A030A">
        <w:rPr>
          <w:rFonts w:ascii="Arial" w:hAnsi="Arial" w:cs="Arial"/>
          <w:sz w:val="22"/>
          <w:szCs w:val="22"/>
        </w:rPr>
        <w:t xml:space="preserve"> </w:t>
      </w:r>
    </w:p>
    <w:p w14:paraId="63C330C0" w14:textId="77777777" w:rsidR="006E5791" w:rsidRPr="006E5791" w:rsidRDefault="006E5791" w:rsidP="006E5791">
      <w:pPr>
        <w:pStyle w:val="NormalWeb"/>
        <w:spacing w:before="0" w:beforeAutospacing="0" w:after="0" w:afterAutospacing="0"/>
        <w:jc w:val="both"/>
        <w:rPr>
          <w:rFonts w:ascii="Arial" w:hAnsi="Arial" w:cs="Arial"/>
          <w:sz w:val="22"/>
          <w:szCs w:val="22"/>
        </w:rPr>
      </w:pPr>
    </w:p>
    <w:p w14:paraId="52322DEF" w14:textId="77777777" w:rsidR="006E5791" w:rsidRPr="006E5791" w:rsidRDefault="006E5791" w:rsidP="006E5791">
      <w:pPr>
        <w:jc w:val="both"/>
        <w:rPr>
          <w:rFonts w:ascii="Arial" w:hAnsi="Arial" w:cs="Arial"/>
          <w:sz w:val="22"/>
          <w:szCs w:val="22"/>
        </w:rPr>
      </w:pPr>
      <w:r w:rsidRPr="006E5791">
        <w:rPr>
          <w:rFonts w:ascii="Arial" w:hAnsi="Arial" w:cs="Arial"/>
          <w:sz w:val="22"/>
          <w:szCs w:val="22"/>
        </w:rPr>
        <w:t xml:space="preserve">Dans le cadre général d’une politique de prévention, l’employeur peut demander un examen par le médecin du travail indépendamment des examens périodiques (C. </w:t>
      </w:r>
      <w:r w:rsidR="00F93322" w:rsidRPr="006E5791">
        <w:rPr>
          <w:rFonts w:ascii="Arial" w:hAnsi="Arial" w:cs="Arial"/>
          <w:sz w:val="22"/>
          <w:szCs w:val="22"/>
        </w:rPr>
        <w:t>trav.</w:t>
      </w:r>
      <w:r w:rsidRPr="006E5791">
        <w:rPr>
          <w:rFonts w:ascii="Arial" w:hAnsi="Arial" w:cs="Arial"/>
          <w:sz w:val="22"/>
          <w:szCs w:val="22"/>
        </w:rPr>
        <w:t xml:space="preserve"> art. R. 4624-17), s’il suspecte une situation à risque.</w:t>
      </w:r>
    </w:p>
    <w:p w14:paraId="6A191126" w14:textId="77777777" w:rsidR="006E5791" w:rsidRPr="006E5791" w:rsidRDefault="006E5791" w:rsidP="006E5791">
      <w:pPr>
        <w:pStyle w:val="NormalWeb"/>
        <w:spacing w:before="0" w:beforeAutospacing="0" w:after="0" w:afterAutospacing="0"/>
        <w:jc w:val="both"/>
        <w:rPr>
          <w:rFonts w:ascii="Arial" w:hAnsi="Arial" w:cs="Arial"/>
          <w:sz w:val="22"/>
          <w:szCs w:val="22"/>
        </w:rPr>
      </w:pPr>
    </w:p>
    <w:p w14:paraId="5EB3CB26" w14:textId="77777777" w:rsidR="006E5791" w:rsidRPr="006E5791" w:rsidRDefault="006E5791" w:rsidP="006E5791">
      <w:pPr>
        <w:pStyle w:val="NormalWeb"/>
        <w:spacing w:before="0" w:beforeAutospacing="0" w:after="0" w:afterAutospacing="0"/>
        <w:jc w:val="both"/>
        <w:rPr>
          <w:rFonts w:ascii="Arial" w:hAnsi="Arial" w:cs="Arial"/>
          <w:sz w:val="22"/>
          <w:szCs w:val="22"/>
        </w:rPr>
      </w:pPr>
      <w:r w:rsidRPr="006E5791">
        <w:rPr>
          <w:rFonts w:ascii="Arial" w:hAnsi="Arial" w:cs="Arial"/>
          <w:b/>
          <w:bCs/>
          <w:sz w:val="22"/>
          <w:szCs w:val="22"/>
        </w:rPr>
        <w:t>Le salarié reconnu comme « cas contact »</w:t>
      </w:r>
      <w:r w:rsidRPr="006E5791">
        <w:rPr>
          <w:rFonts w:ascii="Arial" w:hAnsi="Arial" w:cs="Arial"/>
          <w:sz w:val="22"/>
          <w:szCs w:val="22"/>
        </w:rPr>
        <w:t>, c’est-à-dire présentant un risque de contamination</w:t>
      </w:r>
      <w:r>
        <w:rPr>
          <w:rFonts w:ascii="Arial" w:hAnsi="Arial" w:cs="Arial"/>
          <w:sz w:val="22"/>
          <w:szCs w:val="22"/>
        </w:rPr>
        <w:t xml:space="preserve"> élevé</w:t>
      </w:r>
      <w:r w:rsidRPr="006E5791">
        <w:rPr>
          <w:rFonts w:ascii="Arial" w:hAnsi="Arial" w:cs="Arial"/>
          <w:sz w:val="22"/>
          <w:szCs w:val="22"/>
        </w:rPr>
        <w:t xml:space="preserve">, sera pris en charge et bénéficiera des indemnités journalières de la sécurité sociale et du complément de salaire prévu en cas de maladie pendant le temps de </w:t>
      </w:r>
      <w:r w:rsidR="00F21BA6" w:rsidRPr="008A030A">
        <w:rPr>
          <w:rFonts w:ascii="Arial" w:hAnsi="Arial" w:cs="Arial"/>
          <w:sz w:val="22"/>
          <w:szCs w:val="22"/>
        </w:rPr>
        <w:t>son isolement</w:t>
      </w:r>
      <w:r w:rsidRPr="006E5791">
        <w:rPr>
          <w:rFonts w:ascii="Arial" w:hAnsi="Arial" w:cs="Arial"/>
          <w:sz w:val="22"/>
          <w:szCs w:val="22"/>
        </w:rPr>
        <w:t>.</w:t>
      </w:r>
    </w:p>
    <w:p w14:paraId="328563AC" w14:textId="77777777" w:rsidR="006E5791" w:rsidRPr="006E5791" w:rsidRDefault="006E5791" w:rsidP="006E5791">
      <w:pPr>
        <w:jc w:val="both"/>
        <w:rPr>
          <w:rFonts w:ascii="Arial" w:hAnsi="Arial" w:cs="Arial"/>
          <w:sz w:val="22"/>
          <w:szCs w:val="22"/>
        </w:rPr>
      </w:pPr>
    </w:p>
    <w:p w14:paraId="424D826B" w14:textId="77777777" w:rsidR="006E5791" w:rsidRDefault="00E03470" w:rsidP="006E5791">
      <w:pPr>
        <w:pStyle w:val="NormalWeb"/>
        <w:spacing w:before="0" w:beforeAutospacing="0" w:after="0" w:afterAutospacing="0"/>
        <w:jc w:val="both"/>
        <w:rPr>
          <w:rFonts w:ascii="Arial" w:hAnsi="Arial" w:cs="Arial"/>
          <w:sz w:val="22"/>
          <w:szCs w:val="22"/>
        </w:rPr>
      </w:pPr>
      <w:r>
        <w:rPr>
          <w:rFonts w:ascii="Arial" w:hAnsi="Arial" w:cs="Arial"/>
          <w:sz w:val="22"/>
          <w:szCs w:val="22"/>
        </w:rPr>
        <w:t>Il</w:t>
      </w:r>
      <w:r w:rsidR="006E5791" w:rsidRPr="006E5791">
        <w:rPr>
          <w:rFonts w:ascii="Arial" w:hAnsi="Arial" w:cs="Arial"/>
          <w:sz w:val="22"/>
          <w:szCs w:val="22"/>
        </w:rPr>
        <w:t xml:space="preserve"> n’est pas inutile de rappeler au salarié qu’il est tenu de prendre soin de sa santé et de celle de ses collègues. Un employé qui ressentirait des symptômes ou se saurait malade se doit d’en informer son entreprise. Le ministère du Travail s’est donc appuyé sur cet arrêt pour adapter le comportement des entreprises à la pandémie de Covid-19.</w:t>
      </w:r>
    </w:p>
    <w:p w14:paraId="329120E8" w14:textId="77777777" w:rsidR="006E5791" w:rsidRPr="006E5791" w:rsidRDefault="006E5791" w:rsidP="006E5791">
      <w:pPr>
        <w:pStyle w:val="NormalWeb"/>
        <w:spacing w:before="0" w:beforeAutospacing="0" w:after="0" w:afterAutospacing="0"/>
        <w:jc w:val="both"/>
        <w:rPr>
          <w:rFonts w:ascii="Arial" w:hAnsi="Arial" w:cs="Arial"/>
          <w:sz w:val="22"/>
          <w:szCs w:val="22"/>
        </w:rPr>
      </w:pPr>
    </w:p>
    <w:p w14:paraId="04A83C8D" w14:textId="77777777" w:rsidR="006E5791" w:rsidRPr="006E5791" w:rsidRDefault="006E5791" w:rsidP="006E5791">
      <w:pPr>
        <w:jc w:val="both"/>
        <w:rPr>
          <w:rFonts w:ascii="Arial" w:hAnsi="Arial" w:cs="Arial"/>
          <w:sz w:val="22"/>
          <w:szCs w:val="22"/>
        </w:rPr>
      </w:pPr>
      <w:r w:rsidRPr="006E5791">
        <w:rPr>
          <w:rFonts w:ascii="Arial" w:hAnsi="Arial" w:cs="Arial"/>
          <w:sz w:val="22"/>
          <w:szCs w:val="22"/>
        </w:rPr>
        <w:t>L’exposition d’un autre salarié au risque de contamination en violation du règlement imposant aux salariés « cas contacts » ou contaminés d’être en télétravail ou en arrêt maladie pourrait constituer la qualification de mise en danger de la vie d’autrui.</w:t>
      </w:r>
    </w:p>
    <w:p w14:paraId="45279FA6" w14:textId="77777777" w:rsidR="006E5791" w:rsidRPr="006E5791" w:rsidRDefault="006E5791" w:rsidP="006E5791">
      <w:pPr>
        <w:jc w:val="both"/>
        <w:rPr>
          <w:rFonts w:ascii="Arial" w:hAnsi="Arial" w:cs="Arial"/>
          <w:sz w:val="22"/>
          <w:szCs w:val="22"/>
        </w:rPr>
      </w:pPr>
    </w:p>
    <w:p w14:paraId="1C248683" w14:textId="77777777" w:rsidR="006E5791" w:rsidRDefault="006E5791" w:rsidP="006E5791">
      <w:pPr>
        <w:jc w:val="both"/>
        <w:rPr>
          <w:rFonts w:ascii="Arial" w:hAnsi="Arial" w:cs="Arial"/>
          <w:sz w:val="22"/>
          <w:szCs w:val="22"/>
        </w:rPr>
      </w:pPr>
      <w:r w:rsidRPr="006E5791">
        <w:rPr>
          <w:rFonts w:ascii="Arial" w:hAnsi="Arial" w:cs="Arial"/>
          <w:sz w:val="22"/>
          <w:szCs w:val="22"/>
        </w:rPr>
        <w:t>L’infraction de mise en danger d’autrui est prévue par l’article 223-1 du code pénal qui punit d’un an d’emprisonnement et de 15 000 € d’amende.</w:t>
      </w:r>
    </w:p>
    <w:p w14:paraId="404915F3" w14:textId="77777777" w:rsidR="00E03470" w:rsidRDefault="00E03470" w:rsidP="006E5791">
      <w:pPr>
        <w:jc w:val="both"/>
        <w:rPr>
          <w:rFonts w:ascii="Arial" w:hAnsi="Arial" w:cs="Arial"/>
          <w:sz w:val="22"/>
          <w:szCs w:val="22"/>
        </w:rPr>
      </w:pPr>
    </w:p>
    <w:p w14:paraId="4EDBD442" w14:textId="77777777" w:rsidR="0068586A" w:rsidRDefault="00E03470" w:rsidP="006E5791">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Enfin</w:t>
      </w:r>
      <w:r w:rsidRPr="00E03470">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il faut rappeler à toutes fins utiles que </w:t>
      </w:r>
      <w:r w:rsidRPr="00E03470">
        <w:rPr>
          <w:rFonts w:ascii="Arial" w:hAnsi="Arial" w:cs="Arial"/>
          <w:color w:val="000000"/>
          <w:sz w:val="22"/>
          <w:szCs w:val="22"/>
          <w:shd w:val="clear" w:color="auto" w:fill="FFFFFF"/>
        </w:rPr>
        <w:t>le médecin du travail peut réaliser ou prescrire les examens complémentaires à visée individuelle notamment pour la détermination de la compatibilité entre le poste de travail et l'état de santé du travailleur, pour le dépistage des affections pouvant entraîner une contre-indication à ce poste de travail ou au dépistage des maladies dangereuses pour l’entourage professionnel du travailleur.</w:t>
      </w:r>
    </w:p>
    <w:p w14:paraId="626ABEAB" w14:textId="77777777" w:rsidR="00F21BA6" w:rsidRDefault="00F21BA6" w:rsidP="006E5791">
      <w:pPr>
        <w:jc w:val="both"/>
        <w:rPr>
          <w:rFonts w:ascii="Arial" w:hAnsi="Arial" w:cs="Arial"/>
          <w:color w:val="000000"/>
          <w:sz w:val="22"/>
          <w:szCs w:val="22"/>
          <w:shd w:val="clear" w:color="auto" w:fill="FFFFFF"/>
        </w:rPr>
      </w:pPr>
    </w:p>
    <w:p w14:paraId="34218608" w14:textId="77777777" w:rsidR="00F21BA6" w:rsidRDefault="00F21BA6" w:rsidP="006E5791">
      <w:pPr>
        <w:jc w:val="both"/>
        <w:rPr>
          <w:rFonts w:ascii="Arial" w:hAnsi="Arial" w:cs="Arial"/>
          <w:color w:val="000000"/>
          <w:sz w:val="22"/>
          <w:szCs w:val="22"/>
          <w:shd w:val="clear" w:color="auto" w:fill="FFFFFF"/>
        </w:rPr>
      </w:pPr>
    </w:p>
    <w:p w14:paraId="051FA791" w14:textId="77777777" w:rsidR="0068586A" w:rsidRPr="002D3596" w:rsidRDefault="0068586A" w:rsidP="0068586A">
      <w:pPr>
        <w:jc w:val="both"/>
        <w:rPr>
          <w:rFonts w:ascii="Arial" w:hAnsi="Arial" w:cs="Arial"/>
          <w:bCs/>
          <w:color w:val="FF0000"/>
        </w:rPr>
      </w:pPr>
      <w:r w:rsidRPr="008A030A">
        <w:rPr>
          <w:rFonts w:ascii="Arial" w:hAnsi="Arial" w:cs="Arial"/>
          <w:bCs/>
          <w:color w:val="055B78" w:themeColor="text1"/>
        </w:rPr>
        <w:t>S</w:t>
      </w:r>
      <w:r w:rsidR="00F21BA6" w:rsidRPr="008A030A">
        <w:rPr>
          <w:rFonts w:ascii="Arial" w:hAnsi="Arial" w:cs="Arial"/>
          <w:bCs/>
          <w:color w:val="055B78" w:themeColor="text1"/>
        </w:rPr>
        <w:t>i</w:t>
      </w:r>
      <w:r w:rsidR="00F21BA6">
        <w:rPr>
          <w:rFonts w:ascii="Arial" w:hAnsi="Arial" w:cs="Arial"/>
          <w:bCs/>
          <w:color w:val="055B78" w:themeColor="text1"/>
        </w:rPr>
        <w:t xml:space="preserve"> </w:t>
      </w:r>
      <w:r>
        <w:rPr>
          <w:rFonts w:ascii="Arial" w:hAnsi="Arial" w:cs="Arial"/>
          <w:bCs/>
          <w:color w:val="055B78" w:themeColor="text1"/>
        </w:rPr>
        <w:t>un salarié présente</w:t>
      </w:r>
      <w:r w:rsidRPr="002D3596">
        <w:rPr>
          <w:rFonts w:ascii="Arial" w:hAnsi="Arial" w:cs="Arial"/>
          <w:bCs/>
          <w:color w:val="055B78" w:themeColor="text1"/>
        </w:rPr>
        <w:t xml:space="preserve"> un test RT-PCR positif, l’employeur peut-il obliger tous les autres salariés à faire un test RT-PCR ?</w:t>
      </w:r>
      <w:r w:rsidRPr="002D3596">
        <w:rPr>
          <w:rFonts w:ascii="Arial" w:hAnsi="Arial" w:cs="Arial"/>
          <w:bCs/>
          <w:color w:val="055B78" w:themeColor="text1"/>
        </w:rPr>
        <w:tab/>
      </w:r>
      <w:r w:rsidRPr="002D3596">
        <w:rPr>
          <w:rFonts w:ascii="Arial" w:hAnsi="Arial" w:cs="Arial"/>
          <w:bCs/>
          <w:color w:val="055B78" w:themeColor="text1"/>
        </w:rPr>
        <w:tab/>
      </w:r>
    </w:p>
    <w:p w14:paraId="2A6C242B" w14:textId="77777777" w:rsidR="0068586A" w:rsidRPr="00872AD1" w:rsidRDefault="0068586A" w:rsidP="0068586A">
      <w:pPr>
        <w:jc w:val="both"/>
        <w:rPr>
          <w:rFonts w:ascii="Arial" w:hAnsi="Arial" w:cs="Arial"/>
          <w:b/>
          <w:bCs/>
          <w:sz w:val="22"/>
          <w:szCs w:val="22"/>
          <w:u w:val="single"/>
        </w:rPr>
      </w:pPr>
    </w:p>
    <w:p w14:paraId="11B44BD5" w14:textId="77777777" w:rsidR="0068586A" w:rsidRDefault="0068586A" w:rsidP="0068586A">
      <w:pPr>
        <w:pStyle w:val="Default"/>
        <w:rPr>
          <w:color w:val="000000" w:themeColor="accent2"/>
          <w:sz w:val="22"/>
          <w:szCs w:val="22"/>
        </w:rPr>
      </w:pPr>
      <w:r w:rsidRPr="00387924">
        <w:rPr>
          <w:b/>
          <w:bCs/>
          <w:color w:val="000000" w:themeColor="accent2"/>
          <w:sz w:val="22"/>
          <w:szCs w:val="22"/>
        </w:rPr>
        <w:t>Non</w:t>
      </w:r>
      <w:r>
        <w:rPr>
          <w:color w:val="000000" w:themeColor="accent2"/>
          <w:sz w:val="22"/>
          <w:szCs w:val="22"/>
        </w:rPr>
        <w:t>.</w:t>
      </w:r>
      <w:r w:rsidRPr="004C3F48">
        <w:rPr>
          <w:color w:val="000000" w:themeColor="accent2"/>
          <w:sz w:val="22"/>
          <w:szCs w:val="22"/>
        </w:rPr>
        <w:t xml:space="preserve"> </w:t>
      </w:r>
      <w:r>
        <w:rPr>
          <w:color w:val="000000" w:themeColor="accent2"/>
          <w:sz w:val="22"/>
          <w:szCs w:val="22"/>
        </w:rPr>
        <w:t>L</w:t>
      </w:r>
      <w:r w:rsidRPr="004C3F48">
        <w:rPr>
          <w:color w:val="000000" w:themeColor="accent2"/>
          <w:sz w:val="22"/>
          <w:szCs w:val="22"/>
        </w:rPr>
        <w:t>es e</w:t>
      </w:r>
      <w:r>
        <w:rPr>
          <w:color w:val="000000" w:themeColor="accent2"/>
          <w:sz w:val="22"/>
          <w:szCs w:val="22"/>
        </w:rPr>
        <w:t>mployeurs</w:t>
      </w:r>
      <w:r w:rsidRPr="004C3F48">
        <w:rPr>
          <w:color w:val="000000" w:themeColor="accent2"/>
          <w:sz w:val="22"/>
          <w:szCs w:val="22"/>
        </w:rPr>
        <w:t xml:space="preserve"> </w:t>
      </w:r>
      <w:r>
        <w:rPr>
          <w:color w:val="000000" w:themeColor="accent2"/>
          <w:sz w:val="22"/>
          <w:szCs w:val="22"/>
        </w:rPr>
        <w:t xml:space="preserve">ne peuvent que </w:t>
      </w:r>
      <w:r w:rsidRPr="00C83091">
        <w:rPr>
          <w:b/>
          <w:bCs/>
          <w:color w:val="000000" w:themeColor="accent2"/>
          <w:sz w:val="22"/>
          <w:szCs w:val="22"/>
        </w:rPr>
        <w:t>proposer</w:t>
      </w:r>
      <w:r>
        <w:rPr>
          <w:color w:val="000000" w:themeColor="accent2"/>
          <w:sz w:val="22"/>
          <w:szCs w:val="22"/>
        </w:rPr>
        <w:t xml:space="preserve"> aux autres salariés un dépistage sur la base du </w:t>
      </w:r>
      <w:r w:rsidRPr="00C83091">
        <w:rPr>
          <w:b/>
          <w:bCs/>
          <w:color w:val="000000" w:themeColor="accent2"/>
          <w:sz w:val="22"/>
          <w:szCs w:val="22"/>
        </w:rPr>
        <w:t>volontariat</w:t>
      </w:r>
      <w:r>
        <w:rPr>
          <w:color w:val="000000" w:themeColor="accent2"/>
          <w:sz w:val="22"/>
          <w:szCs w:val="22"/>
        </w:rPr>
        <w:t>. (cf. question précédente).</w:t>
      </w:r>
    </w:p>
    <w:p w14:paraId="4CCDE56C" w14:textId="77777777" w:rsidR="0068586A" w:rsidRDefault="0068586A" w:rsidP="0068586A">
      <w:pPr>
        <w:pStyle w:val="Default"/>
        <w:rPr>
          <w:color w:val="000000" w:themeColor="accent2"/>
          <w:sz w:val="22"/>
          <w:szCs w:val="22"/>
        </w:rPr>
      </w:pPr>
      <w:r>
        <w:rPr>
          <w:color w:val="000000" w:themeColor="accent2"/>
          <w:sz w:val="22"/>
          <w:szCs w:val="22"/>
        </w:rPr>
        <w:t xml:space="preserve"> </w:t>
      </w:r>
    </w:p>
    <w:p w14:paraId="11E73F2C" w14:textId="77777777" w:rsidR="0068586A" w:rsidRDefault="0068586A" w:rsidP="0068586A">
      <w:pPr>
        <w:pStyle w:val="Default"/>
        <w:rPr>
          <w:color w:val="000000" w:themeColor="accent2"/>
          <w:sz w:val="22"/>
          <w:szCs w:val="22"/>
        </w:rPr>
      </w:pPr>
      <w:r>
        <w:rPr>
          <w:color w:val="000000" w:themeColor="accent2"/>
          <w:sz w:val="22"/>
          <w:szCs w:val="22"/>
        </w:rPr>
        <w:t>L’employeur n’a pas à organiser</w:t>
      </w:r>
      <w:r w:rsidRPr="004C3F48">
        <w:rPr>
          <w:color w:val="000000" w:themeColor="accent2"/>
          <w:sz w:val="22"/>
          <w:szCs w:val="22"/>
        </w:rPr>
        <w:t xml:space="preserve"> des campagnes de dépistage.</w:t>
      </w:r>
    </w:p>
    <w:p w14:paraId="6F6F33C7" w14:textId="77777777" w:rsidR="008A030A" w:rsidRDefault="008A030A" w:rsidP="0068586A">
      <w:pPr>
        <w:pStyle w:val="Default"/>
        <w:rPr>
          <w:color w:val="000000" w:themeColor="accent2"/>
          <w:sz w:val="22"/>
          <w:szCs w:val="22"/>
        </w:rPr>
      </w:pPr>
    </w:p>
    <w:p w14:paraId="18224D5C" w14:textId="77777777" w:rsidR="0068586A" w:rsidRPr="00E03470" w:rsidRDefault="0068586A" w:rsidP="006E5791">
      <w:pPr>
        <w:jc w:val="both"/>
        <w:rPr>
          <w:rFonts w:ascii="Arial" w:hAnsi="Arial" w:cs="Arial"/>
        </w:rPr>
      </w:pPr>
    </w:p>
    <w:p w14:paraId="76FE83D5" w14:textId="77777777" w:rsidR="008A030A" w:rsidRPr="00DF3A5D" w:rsidRDefault="008A030A" w:rsidP="008A030A">
      <w:pPr>
        <w:jc w:val="both"/>
        <w:rPr>
          <w:rFonts w:ascii="Arial" w:hAnsi="Arial" w:cs="Arial"/>
          <w:bCs/>
          <w:color w:val="055B78"/>
          <w:szCs w:val="22"/>
        </w:rPr>
      </w:pPr>
      <w:bookmarkStart w:id="0" w:name="_Hlk51773086"/>
      <w:r w:rsidRPr="00DF3A5D">
        <w:rPr>
          <w:rFonts w:ascii="Arial" w:hAnsi="Arial" w:cs="Arial"/>
          <w:bCs/>
          <w:color w:val="055B78"/>
          <w:szCs w:val="22"/>
        </w:rPr>
        <w:t>Un salar</w:t>
      </w:r>
      <w:r>
        <w:rPr>
          <w:rFonts w:ascii="Arial" w:hAnsi="Arial" w:cs="Arial"/>
          <w:bCs/>
          <w:color w:val="055B78"/>
          <w:szCs w:val="22"/>
        </w:rPr>
        <w:t>ié ayant été malade de la Covid-</w:t>
      </w:r>
      <w:r w:rsidRPr="00DF3A5D">
        <w:rPr>
          <w:rFonts w:ascii="Arial" w:hAnsi="Arial" w:cs="Arial"/>
          <w:bCs/>
          <w:color w:val="055B78"/>
          <w:szCs w:val="22"/>
        </w:rPr>
        <w:t>19 a-t-il besoin d’un certificat pour reprendre son poste ?</w:t>
      </w:r>
    </w:p>
    <w:bookmarkEnd w:id="0"/>
    <w:p w14:paraId="1D14722D" w14:textId="77777777" w:rsidR="008A030A" w:rsidRPr="00DF3A5D" w:rsidRDefault="008A030A" w:rsidP="008A030A">
      <w:pPr>
        <w:rPr>
          <w:rFonts w:ascii="Arial" w:hAnsi="Arial" w:cs="Arial"/>
          <w:sz w:val="22"/>
          <w:szCs w:val="22"/>
        </w:rPr>
      </w:pPr>
    </w:p>
    <w:p w14:paraId="346CDC20" w14:textId="77777777" w:rsidR="008A030A" w:rsidRDefault="008A030A" w:rsidP="008A030A">
      <w:pPr>
        <w:rPr>
          <w:rFonts w:ascii="Arial" w:hAnsi="Arial" w:cs="Arial"/>
          <w:sz w:val="22"/>
          <w:szCs w:val="22"/>
        </w:rPr>
      </w:pPr>
      <w:r w:rsidRPr="00DF3A5D">
        <w:rPr>
          <w:rFonts w:ascii="Arial" w:hAnsi="Arial" w:cs="Arial"/>
          <w:b/>
          <w:sz w:val="22"/>
          <w:szCs w:val="22"/>
        </w:rPr>
        <w:lastRenderedPageBreak/>
        <w:t>Non</w:t>
      </w:r>
      <w:r>
        <w:rPr>
          <w:rFonts w:ascii="Arial" w:hAnsi="Arial" w:cs="Arial"/>
          <w:sz w:val="22"/>
          <w:szCs w:val="22"/>
        </w:rPr>
        <w:t>. S</w:t>
      </w:r>
      <w:r w:rsidRPr="00FE1656">
        <w:rPr>
          <w:rFonts w:ascii="Arial" w:hAnsi="Arial" w:cs="Arial"/>
          <w:sz w:val="22"/>
          <w:szCs w:val="22"/>
        </w:rPr>
        <w:t>i son arrêt de travail n’a pas dépassé 30 jours, le salarié ne sera pas vu par son médecin du travail ; sauf si les séquelles de la maladie nécessitent un aménagement de poste.</w:t>
      </w:r>
    </w:p>
    <w:p w14:paraId="4F457ECE" w14:textId="77777777" w:rsidR="008A030A" w:rsidRPr="00FE1656" w:rsidRDefault="008A030A" w:rsidP="008A030A">
      <w:pPr>
        <w:rPr>
          <w:rFonts w:ascii="Arial" w:hAnsi="Arial" w:cs="Arial"/>
          <w:sz w:val="22"/>
          <w:szCs w:val="22"/>
        </w:rPr>
      </w:pPr>
    </w:p>
    <w:p w14:paraId="381E941B" w14:textId="77777777" w:rsidR="008A030A" w:rsidRDefault="008A030A" w:rsidP="008A030A">
      <w:pPr>
        <w:rPr>
          <w:rFonts w:ascii="Arial" w:hAnsi="Arial" w:cs="Arial"/>
          <w:sz w:val="22"/>
          <w:szCs w:val="22"/>
        </w:rPr>
      </w:pPr>
      <w:r w:rsidRPr="00FE1656">
        <w:rPr>
          <w:rFonts w:ascii="Arial" w:hAnsi="Arial" w:cs="Arial"/>
          <w:sz w:val="22"/>
          <w:szCs w:val="22"/>
        </w:rPr>
        <w:t>Par ailleurs, le médecin traitant ne délivrera pas de certificat de non-contagion.</w:t>
      </w:r>
    </w:p>
    <w:p w14:paraId="08249F89" w14:textId="77777777" w:rsidR="00066B29" w:rsidRDefault="00066B29">
      <w:pPr>
        <w:rPr>
          <w:rFonts w:ascii="Arial" w:hAnsi="Arial" w:cs="Arial"/>
          <w:color w:val="055B78" w:themeColor="text1"/>
        </w:rPr>
      </w:pPr>
    </w:p>
    <w:p w14:paraId="00090871" w14:textId="77777777" w:rsidR="00066B29" w:rsidRDefault="00066B29">
      <w:pPr>
        <w:rPr>
          <w:rFonts w:ascii="Arial" w:hAnsi="Arial" w:cs="Arial"/>
          <w:color w:val="055B78" w:themeColor="text1"/>
        </w:rPr>
      </w:pPr>
    </w:p>
    <w:p w14:paraId="759576F8" w14:textId="77777777" w:rsidR="00066B29" w:rsidRDefault="00066B29">
      <w:pPr>
        <w:rPr>
          <w:rFonts w:ascii="Arial" w:hAnsi="Arial" w:cs="Arial"/>
          <w:color w:val="055B78" w:themeColor="text1"/>
        </w:rPr>
      </w:pPr>
      <w:bookmarkStart w:id="1" w:name="_GoBack"/>
      <w:r>
        <w:rPr>
          <w:rFonts w:ascii="Arial" w:hAnsi="Arial" w:cs="Arial"/>
          <w:color w:val="055B78" w:themeColor="text1"/>
        </w:rPr>
        <w:t>Un salarié guéri de la COVID-19 doit-il revoir son médecin du travail avant la reprise du travail ?</w:t>
      </w:r>
    </w:p>
    <w:bookmarkEnd w:id="1"/>
    <w:p w14:paraId="0201F079" w14:textId="77777777" w:rsidR="00066B29" w:rsidRPr="00066B29" w:rsidRDefault="00066B29" w:rsidP="00066B29">
      <w:pPr>
        <w:jc w:val="both"/>
        <w:rPr>
          <w:rFonts w:ascii="Arial" w:hAnsi="Arial" w:cs="Arial"/>
          <w:color w:val="055B78" w:themeColor="text1"/>
          <w:sz w:val="22"/>
          <w:szCs w:val="22"/>
        </w:rPr>
      </w:pPr>
    </w:p>
    <w:p w14:paraId="1F73141F" w14:textId="77777777" w:rsidR="00066B29" w:rsidRDefault="00066B29" w:rsidP="00066B29">
      <w:pPr>
        <w:jc w:val="both"/>
        <w:rPr>
          <w:rFonts w:ascii="Arial" w:hAnsi="Arial" w:cs="Arial"/>
          <w:sz w:val="22"/>
          <w:szCs w:val="22"/>
        </w:rPr>
      </w:pPr>
      <w:r w:rsidRPr="00066B29">
        <w:rPr>
          <w:rFonts w:ascii="Arial" w:hAnsi="Arial" w:cs="Arial"/>
          <w:b/>
          <w:bCs/>
          <w:sz w:val="22"/>
          <w:szCs w:val="22"/>
        </w:rPr>
        <w:t>Oui et non</w:t>
      </w:r>
      <w:r w:rsidRPr="00066B29">
        <w:rPr>
          <w:rFonts w:ascii="Arial" w:hAnsi="Arial" w:cs="Arial"/>
          <w:sz w:val="22"/>
          <w:szCs w:val="22"/>
        </w:rPr>
        <w:t xml:space="preserve">. D’une manière générale, après un épisode de COVD-19 (disparition des symptômes et de la fièvre depuis au moins 48h), un salarié peut reprendre son poste de travail. </w:t>
      </w:r>
    </w:p>
    <w:p w14:paraId="1CD7ABA7" w14:textId="77777777" w:rsidR="00066B29" w:rsidRDefault="00066B29" w:rsidP="00066B29">
      <w:pPr>
        <w:jc w:val="both"/>
        <w:rPr>
          <w:rFonts w:ascii="Arial" w:hAnsi="Arial" w:cs="Arial"/>
          <w:sz w:val="22"/>
          <w:szCs w:val="22"/>
        </w:rPr>
      </w:pPr>
    </w:p>
    <w:p w14:paraId="18E0ED9A" w14:textId="77777777" w:rsidR="00066B29" w:rsidRDefault="00066B29" w:rsidP="00066B29">
      <w:pPr>
        <w:jc w:val="both"/>
        <w:rPr>
          <w:rFonts w:ascii="Arial" w:hAnsi="Arial" w:cs="Arial"/>
          <w:sz w:val="22"/>
          <w:szCs w:val="22"/>
        </w:rPr>
      </w:pPr>
      <w:r w:rsidRPr="00066B29">
        <w:rPr>
          <w:rFonts w:ascii="Arial" w:hAnsi="Arial" w:cs="Arial"/>
          <w:sz w:val="22"/>
          <w:szCs w:val="22"/>
        </w:rPr>
        <w:t>Cependant, en fonction du poste de travail, le médecin du travail peut décider de revoir le salarié en visite médicale de pré</w:t>
      </w:r>
      <w:r>
        <w:rPr>
          <w:rFonts w:ascii="Arial" w:hAnsi="Arial" w:cs="Arial"/>
          <w:sz w:val="22"/>
          <w:szCs w:val="22"/>
        </w:rPr>
        <w:t>-</w:t>
      </w:r>
      <w:r w:rsidRPr="00066B29">
        <w:rPr>
          <w:rFonts w:ascii="Arial" w:hAnsi="Arial" w:cs="Arial"/>
          <w:sz w:val="22"/>
          <w:szCs w:val="22"/>
        </w:rPr>
        <w:t xml:space="preserve">reprise. </w:t>
      </w:r>
    </w:p>
    <w:p w14:paraId="0807EED0" w14:textId="77777777" w:rsidR="00066B29" w:rsidRDefault="00066B29" w:rsidP="00066B29">
      <w:pPr>
        <w:jc w:val="both"/>
        <w:rPr>
          <w:rFonts w:ascii="Arial" w:hAnsi="Arial" w:cs="Arial"/>
          <w:sz w:val="22"/>
          <w:szCs w:val="22"/>
        </w:rPr>
      </w:pPr>
    </w:p>
    <w:p w14:paraId="33614814" w14:textId="77777777" w:rsidR="00066B29" w:rsidRPr="00066B29" w:rsidRDefault="00066B29" w:rsidP="00066B29">
      <w:pPr>
        <w:jc w:val="both"/>
        <w:rPr>
          <w:rFonts w:ascii="Arial" w:hAnsi="Arial" w:cs="Arial"/>
          <w:sz w:val="22"/>
          <w:szCs w:val="22"/>
        </w:rPr>
      </w:pPr>
      <w:r w:rsidRPr="00066B29">
        <w:rPr>
          <w:rFonts w:ascii="Arial" w:hAnsi="Arial" w:cs="Arial"/>
          <w:sz w:val="22"/>
          <w:szCs w:val="22"/>
        </w:rPr>
        <w:t>De manière systématique, un arrêt</w:t>
      </w:r>
      <w:r w:rsidR="003D192E">
        <w:rPr>
          <w:rFonts w:ascii="Arial" w:hAnsi="Arial" w:cs="Arial"/>
          <w:sz w:val="22"/>
          <w:szCs w:val="22"/>
        </w:rPr>
        <w:t xml:space="preserve"> maladie</w:t>
      </w:r>
      <w:r w:rsidRPr="00066B29">
        <w:rPr>
          <w:rFonts w:ascii="Arial" w:hAnsi="Arial" w:cs="Arial"/>
          <w:sz w:val="22"/>
          <w:szCs w:val="22"/>
        </w:rPr>
        <w:t xml:space="preserve"> &gt; 30 jours implique une visite en santé au travail</w:t>
      </w:r>
      <w:r w:rsidR="003D192E">
        <w:rPr>
          <w:rFonts w:ascii="Arial" w:hAnsi="Arial" w:cs="Arial"/>
          <w:sz w:val="22"/>
          <w:szCs w:val="22"/>
        </w:rPr>
        <w:t xml:space="preserve"> avant (ou dans la semaine qui suit) la reprise du poste de travail.</w:t>
      </w:r>
      <w:r w:rsidRPr="00066B29">
        <w:rPr>
          <w:rFonts w:ascii="Arial" w:hAnsi="Arial" w:cs="Arial"/>
          <w:sz w:val="22"/>
          <w:szCs w:val="22"/>
        </w:rPr>
        <w:t xml:space="preserve"> </w:t>
      </w:r>
    </w:p>
    <w:p w14:paraId="3616E8AE" w14:textId="77777777" w:rsidR="00231241" w:rsidRPr="00066B29" w:rsidRDefault="00231241" w:rsidP="00066B29">
      <w:pPr>
        <w:jc w:val="both"/>
        <w:rPr>
          <w:rFonts w:ascii="Arial" w:hAnsi="Arial" w:cs="Arial"/>
          <w:color w:val="007593" w:themeColor="background1" w:themeShade="BF"/>
          <w:sz w:val="22"/>
          <w:szCs w:val="22"/>
        </w:rPr>
      </w:pPr>
      <w:r w:rsidRPr="00066B29">
        <w:rPr>
          <w:rFonts w:ascii="Arial" w:hAnsi="Arial" w:cs="Arial"/>
          <w:color w:val="055B78" w:themeColor="text1"/>
          <w:sz w:val="22"/>
          <w:szCs w:val="22"/>
        </w:rPr>
        <w:br w:type="page"/>
      </w:r>
    </w:p>
    <w:p w14:paraId="27E924A4" w14:textId="77777777" w:rsidR="00697584" w:rsidRPr="00116926" w:rsidRDefault="00697584" w:rsidP="00697584">
      <w:pPr>
        <w:pStyle w:val="NormalWeb"/>
        <w:shd w:val="clear" w:color="auto" w:fill="FFFFFF"/>
        <w:spacing w:before="0" w:beforeAutospacing="0" w:after="0" w:afterAutospacing="0"/>
        <w:jc w:val="both"/>
        <w:textAlignment w:val="baseline"/>
        <w:rPr>
          <w:rFonts w:ascii="Arial" w:hAnsi="Arial" w:cs="Arial"/>
          <w:color w:val="222222"/>
          <w:sz w:val="22"/>
          <w:szCs w:val="22"/>
        </w:rPr>
      </w:pPr>
    </w:p>
    <w:p w14:paraId="362F81B8" w14:textId="77777777" w:rsidR="004F0629" w:rsidRPr="00116926" w:rsidRDefault="004F0629" w:rsidP="005A4608">
      <w:pPr>
        <w:rPr>
          <w:rFonts w:ascii="Arial" w:hAnsi="Arial" w:cs="Arial"/>
          <w:bCs/>
          <w:sz w:val="22"/>
          <w:szCs w:val="22"/>
        </w:rPr>
      </w:pPr>
    </w:p>
    <w:p w14:paraId="57903706" w14:textId="77777777" w:rsidR="002C3498" w:rsidRDefault="002C3498">
      <w:pPr>
        <w:rPr>
          <w:rFonts w:ascii="Arial" w:hAnsi="Arial" w:cs="Arial"/>
          <w:b/>
          <w:bCs/>
          <w:color w:val="055B78" w:themeColor="text1"/>
          <w:sz w:val="28"/>
          <w:szCs w:val="28"/>
          <w:u w:val="single"/>
        </w:rPr>
      </w:pPr>
    </w:p>
    <w:p w14:paraId="529BD073" w14:textId="77777777" w:rsidR="00CA7957" w:rsidRPr="00E61A34" w:rsidRDefault="00CA7957" w:rsidP="00CA7957">
      <w:pPr>
        <w:jc w:val="center"/>
        <w:rPr>
          <w:rFonts w:ascii="Arial" w:hAnsi="Arial" w:cs="Arial"/>
          <w:b/>
          <w:bCs/>
          <w:color w:val="055B78" w:themeColor="text1"/>
          <w:sz w:val="28"/>
          <w:szCs w:val="28"/>
          <w:u w:val="single"/>
        </w:rPr>
      </w:pPr>
      <w:r w:rsidRPr="00E61A34">
        <w:rPr>
          <w:rFonts w:ascii="Arial" w:hAnsi="Arial" w:cs="Arial"/>
          <w:b/>
          <w:bCs/>
          <w:color w:val="055B78" w:themeColor="text1"/>
          <w:sz w:val="28"/>
          <w:szCs w:val="28"/>
          <w:u w:val="single"/>
        </w:rPr>
        <w:t>L’accompagnement par votre médecine du travail</w:t>
      </w:r>
    </w:p>
    <w:p w14:paraId="3E989B80" w14:textId="77777777" w:rsidR="003F36F7" w:rsidRPr="00CA7957" w:rsidRDefault="003F36F7" w:rsidP="005D2314">
      <w:pPr>
        <w:jc w:val="center"/>
        <w:rPr>
          <w:rFonts w:ascii="Arial" w:hAnsi="Arial" w:cs="Arial"/>
          <w:b/>
          <w:bCs/>
          <w:color w:val="055B78" w:themeColor="text1"/>
          <w:sz w:val="28"/>
          <w:szCs w:val="28"/>
        </w:rPr>
      </w:pPr>
    </w:p>
    <w:p w14:paraId="7F926187" w14:textId="77777777" w:rsidR="000D7084" w:rsidRPr="000D7084" w:rsidRDefault="000D7084" w:rsidP="006A2AC9">
      <w:pPr>
        <w:jc w:val="both"/>
        <w:rPr>
          <w:rFonts w:ascii="Arial" w:hAnsi="Arial" w:cs="Arial"/>
          <w:b/>
          <w:bCs/>
          <w:color w:val="015C7A" w:themeColor="text2"/>
          <w:sz w:val="22"/>
          <w:szCs w:val="22"/>
          <w:u w:val="single"/>
        </w:rPr>
      </w:pPr>
    </w:p>
    <w:p w14:paraId="2DB464B1" w14:textId="77777777" w:rsidR="003F36F7" w:rsidRDefault="000945DA" w:rsidP="006A2AC9">
      <w:pPr>
        <w:jc w:val="both"/>
        <w:rPr>
          <w:rFonts w:ascii="Arial" w:hAnsi="Arial" w:cs="Arial"/>
          <w:sz w:val="22"/>
          <w:szCs w:val="22"/>
        </w:rPr>
      </w:pPr>
      <w:r>
        <w:rPr>
          <w:rFonts w:ascii="Arial" w:hAnsi="Arial" w:cs="Arial"/>
          <w:sz w:val="22"/>
          <w:szCs w:val="22"/>
        </w:rPr>
        <w:t xml:space="preserve">Pour plus d’informations sur </w:t>
      </w:r>
      <w:r w:rsidR="003F36F7" w:rsidRPr="00872AD1">
        <w:rPr>
          <w:rFonts w:ascii="Arial" w:hAnsi="Arial" w:cs="Arial"/>
          <w:sz w:val="22"/>
          <w:szCs w:val="22"/>
        </w:rPr>
        <w:t xml:space="preserve">vos obligations, les démarches à suivre ou les mesures à mettre en place, n’hésitez pas à contacter votre </w:t>
      </w:r>
      <w:r w:rsidR="003F36F7" w:rsidRPr="002516E5">
        <w:rPr>
          <w:rFonts w:ascii="Arial" w:hAnsi="Arial" w:cs="Arial"/>
          <w:b/>
          <w:bCs/>
          <w:sz w:val="22"/>
          <w:szCs w:val="22"/>
        </w:rPr>
        <w:t>médecin du travail au CMB</w:t>
      </w:r>
      <w:r w:rsidR="003F36F7" w:rsidRPr="00872AD1">
        <w:rPr>
          <w:rFonts w:ascii="Arial" w:hAnsi="Arial" w:cs="Arial"/>
          <w:sz w:val="22"/>
          <w:szCs w:val="22"/>
        </w:rPr>
        <w:t xml:space="preserve">. </w:t>
      </w:r>
    </w:p>
    <w:p w14:paraId="7C879C76" w14:textId="77777777" w:rsidR="002516E5" w:rsidRDefault="002516E5" w:rsidP="006A2AC9">
      <w:pPr>
        <w:jc w:val="both"/>
        <w:rPr>
          <w:rFonts w:ascii="Arial" w:hAnsi="Arial" w:cs="Arial"/>
          <w:sz w:val="22"/>
          <w:szCs w:val="22"/>
        </w:rPr>
      </w:pPr>
    </w:p>
    <w:p w14:paraId="798A439D" w14:textId="77777777" w:rsidR="002516E5" w:rsidRPr="002516E5" w:rsidRDefault="002516E5" w:rsidP="006A2AC9">
      <w:pPr>
        <w:jc w:val="both"/>
        <w:rPr>
          <w:rFonts w:ascii="Arial" w:hAnsi="Arial" w:cs="Arial"/>
          <w:sz w:val="22"/>
          <w:szCs w:val="22"/>
        </w:rPr>
      </w:pPr>
      <w:r>
        <w:rPr>
          <w:rFonts w:ascii="Arial" w:hAnsi="Arial" w:cs="Arial"/>
          <w:sz w:val="22"/>
          <w:szCs w:val="22"/>
        </w:rPr>
        <w:t xml:space="preserve">Les productions et les salariés intermittents du spectacle peuvent s’adresser directement à la </w:t>
      </w:r>
      <w:r w:rsidRPr="002516E5">
        <w:rPr>
          <w:rFonts w:ascii="Arial" w:hAnsi="Arial" w:cs="Arial"/>
          <w:b/>
          <w:bCs/>
          <w:sz w:val="22"/>
          <w:szCs w:val="22"/>
        </w:rPr>
        <w:t>cellule Covid-19</w:t>
      </w:r>
      <w:r>
        <w:rPr>
          <w:rFonts w:ascii="Arial" w:hAnsi="Arial" w:cs="Arial"/>
          <w:sz w:val="22"/>
          <w:szCs w:val="22"/>
        </w:rPr>
        <w:t> </w:t>
      </w:r>
      <w:r>
        <w:t xml:space="preserve">: </w:t>
      </w:r>
      <w:hyperlink r:id="rId20" w:history="1">
        <w:r w:rsidRPr="002516E5">
          <w:rPr>
            <w:rStyle w:val="Lienhypertexte"/>
            <w:rFonts w:ascii="Arial" w:hAnsi="Arial" w:cs="Arial"/>
            <w:sz w:val="22"/>
            <w:szCs w:val="22"/>
          </w:rPr>
          <w:t>covid19-ids@cmb.asso.fr</w:t>
        </w:r>
      </w:hyperlink>
    </w:p>
    <w:p w14:paraId="4850DBD7" w14:textId="77777777" w:rsidR="003F36F7" w:rsidRPr="00872AD1" w:rsidRDefault="003F36F7" w:rsidP="006A2AC9">
      <w:pPr>
        <w:jc w:val="both"/>
        <w:rPr>
          <w:rFonts w:ascii="Arial" w:hAnsi="Arial" w:cs="Arial"/>
          <w:sz w:val="22"/>
          <w:szCs w:val="22"/>
        </w:rPr>
      </w:pPr>
    </w:p>
    <w:p w14:paraId="610EA00B" w14:textId="77777777" w:rsidR="006113CC" w:rsidRDefault="006113CC" w:rsidP="006A2AC9">
      <w:pPr>
        <w:jc w:val="both"/>
        <w:rPr>
          <w:rFonts w:ascii="Arial" w:hAnsi="Arial" w:cs="Arial"/>
          <w:b/>
          <w:bCs/>
          <w:color w:val="015C7A" w:themeColor="text2"/>
          <w:sz w:val="22"/>
          <w:szCs w:val="22"/>
          <w:u w:val="single"/>
        </w:rPr>
      </w:pPr>
    </w:p>
    <w:p w14:paraId="091EB724" w14:textId="77777777" w:rsidR="002516E5" w:rsidRDefault="002516E5" w:rsidP="006A2AC9">
      <w:pPr>
        <w:jc w:val="both"/>
        <w:rPr>
          <w:rFonts w:ascii="Arial" w:hAnsi="Arial" w:cs="Arial"/>
          <w:b/>
          <w:bCs/>
          <w:color w:val="015C7A" w:themeColor="text2"/>
          <w:sz w:val="22"/>
          <w:szCs w:val="22"/>
          <w:u w:val="single"/>
        </w:rPr>
      </w:pPr>
    </w:p>
    <w:p w14:paraId="7A649E31" w14:textId="77777777" w:rsidR="003F36F7" w:rsidRPr="00E61A34" w:rsidRDefault="003F36F7" w:rsidP="005F630D">
      <w:pPr>
        <w:jc w:val="center"/>
        <w:rPr>
          <w:rFonts w:ascii="Arial" w:hAnsi="Arial" w:cs="Arial"/>
          <w:b/>
          <w:bCs/>
          <w:color w:val="055B78" w:themeColor="text1"/>
          <w:sz w:val="28"/>
          <w:szCs w:val="28"/>
          <w:u w:val="single"/>
        </w:rPr>
      </w:pPr>
      <w:bookmarkStart w:id="2" w:name="_Hlk49876543"/>
      <w:r w:rsidRPr="00E61A34">
        <w:rPr>
          <w:rFonts w:ascii="Arial" w:hAnsi="Arial" w:cs="Arial"/>
          <w:b/>
          <w:bCs/>
          <w:color w:val="055B78" w:themeColor="text1"/>
          <w:sz w:val="28"/>
          <w:szCs w:val="28"/>
          <w:u w:val="single"/>
        </w:rPr>
        <w:t>R</w:t>
      </w:r>
      <w:bookmarkEnd w:id="2"/>
      <w:r w:rsidRPr="00E61A34">
        <w:rPr>
          <w:rFonts w:ascii="Arial" w:hAnsi="Arial" w:cs="Arial"/>
          <w:b/>
          <w:bCs/>
          <w:color w:val="055B78" w:themeColor="text1"/>
          <w:sz w:val="28"/>
          <w:szCs w:val="28"/>
          <w:u w:val="single"/>
        </w:rPr>
        <w:t xml:space="preserve">etrouvez </w:t>
      </w:r>
      <w:r w:rsidR="000B1E09" w:rsidRPr="00E61A34">
        <w:rPr>
          <w:rFonts w:ascii="Arial" w:hAnsi="Arial" w:cs="Arial"/>
          <w:b/>
          <w:bCs/>
          <w:color w:val="055B78" w:themeColor="text1"/>
          <w:sz w:val="28"/>
          <w:szCs w:val="28"/>
          <w:u w:val="single"/>
        </w:rPr>
        <w:t>les informations</w:t>
      </w:r>
      <w:r w:rsidRPr="00E61A34">
        <w:rPr>
          <w:rFonts w:ascii="Arial" w:hAnsi="Arial" w:cs="Arial"/>
          <w:b/>
          <w:bCs/>
          <w:color w:val="055B78" w:themeColor="text1"/>
          <w:sz w:val="28"/>
          <w:szCs w:val="28"/>
          <w:u w:val="single"/>
        </w:rPr>
        <w:t xml:space="preserve"> du ministère du Travail :</w:t>
      </w:r>
    </w:p>
    <w:p w14:paraId="0115ADE6" w14:textId="77777777" w:rsidR="000D7084" w:rsidRPr="0058396C" w:rsidRDefault="000D7084" w:rsidP="006A2AC9">
      <w:pPr>
        <w:jc w:val="both"/>
        <w:rPr>
          <w:rFonts w:ascii="Arial" w:hAnsi="Arial" w:cs="Arial"/>
          <w:b/>
          <w:bCs/>
          <w:color w:val="015C7A" w:themeColor="text2"/>
          <w:u w:val="single"/>
        </w:rPr>
      </w:pPr>
    </w:p>
    <w:p w14:paraId="37BCF9D7" w14:textId="77777777" w:rsidR="000B1E09" w:rsidRPr="003E7F77" w:rsidRDefault="003F36F7" w:rsidP="000B1E09">
      <w:pPr>
        <w:spacing w:after="120"/>
        <w:jc w:val="both"/>
        <w:rPr>
          <w:rFonts w:ascii="Arial" w:hAnsi="Arial" w:cs="Arial"/>
          <w:color w:val="0070C0"/>
          <w:sz w:val="22"/>
          <w:szCs w:val="22"/>
        </w:rPr>
      </w:pPr>
      <w:r w:rsidRPr="00872AD1">
        <w:rPr>
          <w:rFonts w:ascii="Arial" w:hAnsi="Arial" w:cs="Arial"/>
          <w:sz w:val="22"/>
          <w:szCs w:val="22"/>
        </w:rPr>
        <w:t xml:space="preserve">Foire aux questions : </w:t>
      </w:r>
      <w:hyperlink r:id="rId21" w:history="1">
        <w:r w:rsidR="000B1E09" w:rsidRPr="003E7F77">
          <w:rPr>
            <w:rStyle w:val="Lienhypertexte"/>
            <w:rFonts w:ascii="Arial" w:hAnsi="Arial" w:cs="Arial"/>
            <w:color w:val="0070C0"/>
            <w:sz w:val="22"/>
            <w:szCs w:val="22"/>
          </w:rPr>
          <w:t>https://travail-emploi.gouv.fr/le-ministere-en-action/coronavirus-covid-19/questions-reponses-par-theme/</w:t>
        </w:r>
      </w:hyperlink>
    </w:p>
    <w:p w14:paraId="67C98A2A" w14:textId="77777777" w:rsidR="003F36F7" w:rsidRPr="00872AD1" w:rsidRDefault="003F36F7" w:rsidP="006A2AC9">
      <w:pPr>
        <w:jc w:val="both"/>
        <w:rPr>
          <w:rFonts w:ascii="Arial" w:hAnsi="Arial" w:cs="Arial"/>
          <w:sz w:val="22"/>
          <w:szCs w:val="22"/>
        </w:rPr>
      </w:pPr>
    </w:p>
    <w:p w14:paraId="39C6697D" w14:textId="77777777" w:rsidR="003D2624" w:rsidRDefault="003D2624" w:rsidP="006A2AC9">
      <w:pPr>
        <w:jc w:val="both"/>
        <w:rPr>
          <w:rFonts w:ascii="Arial" w:hAnsi="Arial" w:cs="Arial"/>
          <w:sz w:val="22"/>
          <w:szCs w:val="22"/>
        </w:rPr>
      </w:pPr>
    </w:p>
    <w:p w14:paraId="0BC9C066" w14:textId="77777777" w:rsidR="002516E5" w:rsidRPr="00872AD1" w:rsidRDefault="002516E5" w:rsidP="006A2AC9">
      <w:pPr>
        <w:jc w:val="both"/>
        <w:rPr>
          <w:rFonts w:ascii="Arial" w:hAnsi="Arial" w:cs="Arial"/>
          <w:sz w:val="22"/>
          <w:szCs w:val="22"/>
        </w:rPr>
      </w:pPr>
    </w:p>
    <w:p w14:paraId="55E6B051" w14:textId="77777777" w:rsidR="000D7084" w:rsidRPr="00872AD1" w:rsidRDefault="000D7084" w:rsidP="006A2AC9">
      <w:pPr>
        <w:jc w:val="both"/>
        <w:rPr>
          <w:rFonts w:ascii="Arial" w:hAnsi="Arial" w:cs="Arial"/>
          <w:b/>
          <w:bCs/>
          <w:color w:val="7030A0"/>
          <w:sz w:val="22"/>
          <w:szCs w:val="22"/>
          <w:u w:val="single"/>
        </w:rPr>
      </w:pPr>
    </w:p>
    <w:sectPr w:rsidR="000D7084" w:rsidRPr="00872AD1" w:rsidSect="00B17764">
      <w:headerReference w:type="default" r:id="rId22"/>
      <w:footerReference w:type="default" r:id="rId23"/>
      <w:headerReference w:type="first" r:id="rId24"/>
      <w:footerReference w:type="first" r:id="rId25"/>
      <w:pgSz w:w="11900" w:h="16840"/>
      <w:pgMar w:top="1843" w:right="1417" w:bottom="709" w:left="141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F3D5" w14:textId="77777777" w:rsidR="00B820A7" w:rsidRDefault="00B820A7" w:rsidP="00B049F8">
      <w:r>
        <w:separator/>
      </w:r>
    </w:p>
  </w:endnote>
  <w:endnote w:type="continuationSeparator" w:id="0">
    <w:p w14:paraId="37F8DCAD" w14:textId="77777777" w:rsidR="00B820A7" w:rsidRDefault="00B820A7" w:rsidP="00B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3F47" w14:textId="77777777" w:rsidR="006E5791" w:rsidRPr="001B5AC5" w:rsidRDefault="00B820A7" w:rsidP="001B5AC5">
    <w:pPr>
      <w:pStyle w:val="Pieddepage"/>
      <w:rPr>
        <w:sz w:val="16"/>
        <w:szCs w:val="16"/>
      </w:rPr>
    </w:pPr>
    <w:sdt>
      <w:sdtPr>
        <w:id w:val="-711270181"/>
        <w:docPartObj>
          <w:docPartGallery w:val="Page Numbers (Bottom of Page)"/>
          <w:docPartUnique/>
        </w:docPartObj>
      </w:sdtPr>
      <w:sdtEndPr>
        <w:rPr>
          <w:sz w:val="16"/>
          <w:szCs w:val="16"/>
        </w:rPr>
      </w:sdtEndPr>
      <w:sdtContent>
        <w:r w:rsidR="006E5791">
          <w:rPr>
            <w:sz w:val="18"/>
            <w:szCs w:val="18"/>
          </w:rPr>
          <w:t xml:space="preserve">11/09/2020  </w:t>
        </w:r>
        <w:r w:rsidR="006E5791">
          <w:rPr>
            <w:sz w:val="18"/>
            <w:szCs w:val="18"/>
          </w:rPr>
          <w:tab/>
          <w:t>CMB Cellule Covid-19</w:t>
        </w:r>
        <w:r w:rsidR="006E5791" w:rsidRPr="000E54A2">
          <w:rPr>
            <w:sz w:val="18"/>
            <w:szCs w:val="18"/>
          </w:rPr>
          <w:t xml:space="preserve"> </w:t>
        </w:r>
        <w:r w:rsidR="006E5791">
          <w:rPr>
            <w:sz w:val="18"/>
            <w:szCs w:val="18"/>
          </w:rPr>
          <w:tab/>
        </w:r>
        <w:r w:rsidR="009C384D" w:rsidRPr="00D23748">
          <w:rPr>
            <w:sz w:val="16"/>
            <w:szCs w:val="16"/>
          </w:rPr>
          <w:fldChar w:fldCharType="begin"/>
        </w:r>
        <w:r w:rsidR="006E5791" w:rsidRPr="00D23748">
          <w:rPr>
            <w:sz w:val="16"/>
            <w:szCs w:val="16"/>
          </w:rPr>
          <w:instrText>PAGE   \* MERGEFORMAT</w:instrText>
        </w:r>
        <w:r w:rsidR="009C384D" w:rsidRPr="00D23748">
          <w:rPr>
            <w:sz w:val="16"/>
            <w:szCs w:val="16"/>
          </w:rPr>
          <w:fldChar w:fldCharType="separate"/>
        </w:r>
        <w:r w:rsidR="00D0445C">
          <w:rPr>
            <w:noProof/>
            <w:sz w:val="16"/>
            <w:szCs w:val="16"/>
          </w:rPr>
          <w:t>1</w:t>
        </w:r>
        <w:r w:rsidR="009C384D" w:rsidRPr="00D23748">
          <w:rPr>
            <w:sz w:val="16"/>
            <w:szCs w:val="16"/>
          </w:rPr>
          <w:fldChar w:fldCharType="end"/>
        </w:r>
      </w:sdtContent>
    </w:sdt>
    <w:r w:rsidR="006E5791" w:rsidRPr="000E54A2">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D65E" w14:textId="77777777" w:rsidR="006E5791" w:rsidRDefault="006E5791">
    <w:pPr>
      <w:pStyle w:val="Pieddepage"/>
    </w:pPr>
    <w:r>
      <w:t>CMB - Cellule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A202" w14:textId="77777777" w:rsidR="00B820A7" w:rsidRDefault="00B820A7" w:rsidP="00B049F8">
      <w:r>
        <w:separator/>
      </w:r>
    </w:p>
  </w:footnote>
  <w:footnote w:type="continuationSeparator" w:id="0">
    <w:p w14:paraId="5BFB5998" w14:textId="77777777" w:rsidR="00B820A7" w:rsidRDefault="00B820A7" w:rsidP="00B0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2478" w14:textId="77777777" w:rsidR="006E5791" w:rsidRDefault="006E5791">
    <w:pPr>
      <w:pStyle w:val="En-tte"/>
    </w:pPr>
    <w:r>
      <w:rPr>
        <w:noProof/>
        <w:lang w:eastAsia="fr-FR"/>
      </w:rPr>
      <w:drawing>
        <wp:anchor distT="0" distB="0" distL="114300" distR="114300" simplePos="0" relativeHeight="251659264" behindDoc="1" locked="0" layoutInCell="1" allowOverlap="1" wp14:anchorId="0970CB28" wp14:editId="472E7C8C">
          <wp:simplePos x="0" y="0"/>
          <wp:positionH relativeFrom="column">
            <wp:posOffset>-633095</wp:posOffset>
          </wp:positionH>
          <wp:positionV relativeFrom="paragraph">
            <wp:posOffset>314325</wp:posOffset>
          </wp:positionV>
          <wp:extent cx="1600200" cy="866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8578" r="12811" b="18578"/>
                  <a:stretch>
                    <a:fillRect/>
                  </a:stretch>
                </pic:blipFill>
                <pic:spPr bwMode="auto">
                  <a:xfrm>
                    <a:off x="0" y="0"/>
                    <a:ext cx="1600200" cy="8667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C6C0" w14:textId="77777777" w:rsidR="006E5791" w:rsidRDefault="006E5791" w:rsidP="000D7084">
    <w:pPr>
      <w:pStyle w:val="En-tte"/>
      <w:ind w:left="-851"/>
    </w:pPr>
    <w:r>
      <w:rPr>
        <w:noProof/>
        <w:lang w:eastAsia="fr-FR"/>
      </w:rPr>
      <w:drawing>
        <wp:anchor distT="0" distB="0" distL="114300" distR="114300" simplePos="0" relativeHeight="251658240" behindDoc="1" locked="0" layoutInCell="1" allowOverlap="1" wp14:anchorId="5D6CD77B" wp14:editId="3393749B">
          <wp:simplePos x="0" y="0"/>
          <wp:positionH relativeFrom="column">
            <wp:posOffset>-671195</wp:posOffset>
          </wp:positionH>
          <wp:positionV relativeFrom="paragraph">
            <wp:posOffset>209550</wp:posOffset>
          </wp:positionV>
          <wp:extent cx="1600200" cy="8667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8" r="12811" b="18578"/>
                  <a:stretch>
                    <a:fillRect/>
                  </a:stretch>
                </pic:blipFill>
                <pic:spPr bwMode="auto">
                  <a:xfrm>
                    <a:off x="0" y="0"/>
                    <a:ext cx="1600200" cy="866775"/>
                  </a:xfrm>
                  <a:prstGeom prst="rect">
                    <a:avLst/>
                  </a:prstGeom>
                  <a:noFill/>
                  <a:ln>
                    <a:noFill/>
                  </a:ln>
                </pic:spPr>
              </pic:pic>
            </a:graphicData>
          </a:graphic>
        </wp:anchor>
      </w:drawing>
    </w:r>
  </w:p>
  <w:p w14:paraId="41A38619" w14:textId="77777777" w:rsidR="006E5791" w:rsidRPr="000D7084" w:rsidRDefault="006E5791" w:rsidP="000D70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68F3"/>
    <w:multiLevelType w:val="hybridMultilevel"/>
    <w:tmpl w:val="61A69E76"/>
    <w:lvl w:ilvl="0" w:tplc="5B206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BCD5633"/>
    <w:multiLevelType w:val="hybridMultilevel"/>
    <w:tmpl w:val="30BE51BC"/>
    <w:lvl w:ilvl="0" w:tplc="9B6AAE3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E4321"/>
    <w:multiLevelType w:val="hybridMultilevel"/>
    <w:tmpl w:val="2EFA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6C7F44"/>
    <w:multiLevelType w:val="hybridMultilevel"/>
    <w:tmpl w:val="B40E2DA8"/>
    <w:lvl w:ilvl="0" w:tplc="353A71BC">
      <w:start w:val="4"/>
      <w:numFmt w:val="bullet"/>
      <w:lvlText w:val="-"/>
      <w:lvlJc w:val="left"/>
      <w:pPr>
        <w:ind w:left="2124" w:hanging="360"/>
      </w:pPr>
      <w:rPr>
        <w:rFonts w:ascii="Calibri" w:eastAsia="Times New Roman" w:hAnsi="Calibri" w:cs="Calibri" w:hint="default"/>
        <w:color w:val="000000"/>
        <w:u w:val="none"/>
      </w:rPr>
    </w:lvl>
    <w:lvl w:ilvl="1" w:tplc="040C0003">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4" w15:restartNumberingAfterBreak="0">
    <w:nsid w:val="14676F0E"/>
    <w:multiLevelType w:val="multilevel"/>
    <w:tmpl w:val="906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626E0"/>
    <w:multiLevelType w:val="hybridMultilevel"/>
    <w:tmpl w:val="98FEE538"/>
    <w:lvl w:ilvl="0" w:tplc="494EA8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5A60A4"/>
    <w:multiLevelType w:val="hybridMultilevel"/>
    <w:tmpl w:val="37D8B6BC"/>
    <w:lvl w:ilvl="0" w:tplc="3994324E">
      <w:numFmt w:val="bullet"/>
      <w:lvlText w:val=""/>
      <w:lvlJc w:val="left"/>
      <w:pPr>
        <w:ind w:left="1428" w:hanging="360"/>
      </w:pPr>
      <w:rPr>
        <w:rFonts w:ascii="Symbol" w:eastAsiaTheme="minorHAnsi"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20975EB"/>
    <w:multiLevelType w:val="hybridMultilevel"/>
    <w:tmpl w:val="209EAAF0"/>
    <w:lvl w:ilvl="0" w:tplc="946672CA">
      <w:numFmt w:val="bullet"/>
      <w:lvlText w:val="-"/>
      <w:lvlJc w:val="left"/>
      <w:pPr>
        <w:ind w:left="1494" w:hanging="360"/>
      </w:pPr>
      <w:rPr>
        <w:rFonts w:ascii="Calibri" w:eastAsiaTheme="minorHAnsi" w:hAnsi="Calibri"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27437B20"/>
    <w:multiLevelType w:val="hybridMultilevel"/>
    <w:tmpl w:val="1CB80018"/>
    <w:lvl w:ilvl="0" w:tplc="5E962DD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8283509"/>
    <w:multiLevelType w:val="hybridMultilevel"/>
    <w:tmpl w:val="F5FEC686"/>
    <w:lvl w:ilvl="0" w:tplc="A51CB7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82F42CF"/>
    <w:multiLevelType w:val="hybridMultilevel"/>
    <w:tmpl w:val="D9308EE4"/>
    <w:lvl w:ilvl="0" w:tplc="06ECC944">
      <w:start w:val="1"/>
      <w:numFmt w:val="decimal"/>
      <w:lvlText w:val="%1-"/>
      <w:lvlJc w:val="left"/>
      <w:pPr>
        <w:ind w:left="720" w:hanging="360"/>
      </w:pPr>
      <w:rPr>
        <w:rFonts w:hint="default"/>
        <w:color w:val="055B78"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542564"/>
    <w:multiLevelType w:val="hybridMultilevel"/>
    <w:tmpl w:val="F96EA3A8"/>
    <w:lvl w:ilvl="0" w:tplc="CB5AD30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805397"/>
    <w:multiLevelType w:val="hybridMultilevel"/>
    <w:tmpl w:val="00424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C73FA5"/>
    <w:multiLevelType w:val="hybridMultilevel"/>
    <w:tmpl w:val="4B4AD62E"/>
    <w:lvl w:ilvl="0" w:tplc="B11C07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76E3F65"/>
    <w:multiLevelType w:val="hybridMultilevel"/>
    <w:tmpl w:val="A6E07690"/>
    <w:lvl w:ilvl="0" w:tplc="39D64572">
      <w:start w:val="1"/>
      <w:numFmt w:val="bullet"/>
      <w:lvlText w:val="-"/>
      <w:lvlJc w:val="left"/>
      <w:pPr>
        <w:ind w:left="576" w:hanging="360"/>
      </w:pPr>
      <w:rPr>
        <w:rFonts w:ascii="Calibri" w:eastAsiaTheme="minorEastAsia" w:hAnsi="Calibri" w:cs="Times New Roman" w:hint="default"/>
      </w:rPr>
    </w:lvl>
    <w:lvl w:ilvl="1" w:tplc="040C0003">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5" w15:restartNumberingAfterBreak="0">
    <w:nsid w:val="396759E3"/>
    <w:multiLevelType w:val="multilevel"/>
    <w:tmpl w:val="1F6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E4901"/>
    <w:multiLevelType w:val="hybridMultilevel"/>
    <w:tmpl w:val="0F2660A0"/>
    <w:lvl w:ilvl="0" w:tplc="19CC014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8C34ED"/>
    <w:multiLevelType w:val="multilevel"/>
    <w:tmpl w:val="3C7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634EC2"/>
    <w:multiLevelType w:val="hybridMultilevel"/>
    <w:tmpl w:val="61A69E76"/>
    <w:lvl w:ilvl="0" w:tplc="5B206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31B314D"/>
    <w:multiLevelType w:val="hybridMultilevel"/>
    <w:tmpl w:val="61A69E76"/>
    <w:lvl w:ilvl="0" w:tplc="5B206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6240F11"/>
    <w:multiLevelType w:val="hybridMultilevel"/>
    <w:tmpl w:val="61A69E76"/>
    <w:lvl w:ilvl="0" w:tplc="5B206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8FA69EB"/>
    <w:multiLevelType w:val="hybridMultilevel"/>
    <w:tmpl w:val="F5FEC686"/>
    <w:lvl w:ilvl="0" w:tplc="A51CB7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A2950AD"/>
    <w:multiLevelType w:val="hybridMultilevel"/>
    <w:tmpl w:val="7AB63F34"/>
    <w:lvl w:ilvl="0" w:tplc="5B206650">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4F036F24"/>
    <w:multiLevelType w:val="hybridMultilevel"/>
    <w:tmpl w:val="2B78F0F0"/>
    <w:lvl w:ilvl="0" w:tplc="B11C0774">
      <w:numFmt w:val="bullet"/>
      <w:lvlText w:val="-"/>
      <w:lvlJc w:val="left"/>
      <w:pPr>
        <w:ind w:left="720" w:hanging="360"/>
      </w:pPr>
      <w:rPr>
        <w:rFonts w:ascii="Calibri" w:eastAsia="Calibri" w:hAnsi="Calibri" w:cs="Calibri" w:hint="default"/>
      </w:rPr>
    </w:lvl>
    <w:lvl w:ilvl="1" w:tplc="D480DC9A">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038495D"/>
    <w:multiLevelType w:val="hybridMultilevel"/>
    <w:tmpl w:val="443C27AE"/>
    <w:lvl w:ilvl="0" w:tplc="91DC22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A30DF7"/>
    <w:multiLevelType w:val="hybridMultilevel"/>
    <w:tmpl w:val="DE4EE9D6"/>
    <w:lvl w:ilvl="0" w:tplc="544EA0D6">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52165332"/>
    <w:multiLevelType w:val="hybridMultilevel"/>
    <w:tmpl w:val="E7DA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930BD1"/>
    <w:multiLevelType w:val="hybridMultilevel"/>
    <w:tmpl w:val="F5FEC686"/>
    <w:lvl w:ilvl="0" w:tplc="A51CB7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60E3403C"/>
    <w:multiLevelType w:val="hybridMultilevel"/>
    <w:tmpl w:val="BA1AFF24"/>
    <w:lvl w:ilvl="0" w:tplc="D480DC9A">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3132B9F"/>
    <w:multiLevelType w:val="hybridMultilevel"/>
    <w:tmpl w:val="0D561E5C"/>
    <w:lvl w:ilvl="0" w:tplc="0E7E4D68">
      <w:start w:val="1"/>
      <w:numFmt w:val="decimal"/>
      <w:lvlText w:val="%1-"/>
      <w:lvlJc w:val="left"/>
      <w:pPr>
        <w:ind w:left="840" w:hanging="360"/>
      </w:pPr>
      <w:rPr>
        <w:rFonts w:ascii="Arial" w:hAnsi="Arial" w:cs="Arial" w:hint="default"/>
        <w:color w:val="0563C1"/>
        <w:u w:val="single"/>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0" w15:restartNumberingAfterBreak="0">
    <w:nsid w:val="66E10722"/>
    <w:multiLevelType w:val="hybridMultilevel"/>
    <w:tmpl w:val="A6F0E8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967685A"/>
    <w:multiLevelType w:val="hybridMultilevel"/>
    <w:tmpl w:val="073E53F6"/>
    <w:lvl w:ilvl="0" w:tplc="263ACADC">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9D25BBB"/>
    <w:multiLevelType w:val="hybridMultilevel"/>
    <w:tmpl w:val="23B64504"/>
    <w:lvl w:ilvl="0" w:tplc="89FAC940">
      <w:start w:val="5"/>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9F77C0F"/>
    <w:multiLevelType w:val="hybridMultilevel"/>
    <w:tmpl w:val="54F0E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2A7541"/>
    <w:multiLevelType w:val="multilevel"/>
    <w:tmpl w:val="203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C1017"/>
    <w:multiLevelType w:val="hybridMultilevel"/>
    <w:tmpl w:val="61A69E76"/>
    <w:lvl w:ilvl="0" w:tplc="5B206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4"/>
  </w:num>
  <w:num w:numId="3">
    <w:abstractNumId w:val="3"/>
  </w:num>
  <w:num w:numId="4">
    <w:abstractNumId w:val="32"/>
  </w:num>
  <w:num w:numId="5">
    <w:abstractNumId w:val="11"/>
  </w:num>
  <w:num w:numId="6">
    <w:abstractNumId w:val="26"/>
  </w:num>
  <w:num w:numId="7">
    <w:abstractNumId w:val="10"/>
  </w:num>
  <w:num w:numId="8">
    <w:abstractNumId w:val="29"/>
  </w:num>
  <w:num w:numId="9">
    <w:abstractNumId w:val="14"/>
  </w:num>
  <w:num w:numId="10">
    <w:abstractNumId w:val="2"/>
  </w:num>
  <w:num w:numId="11">
    <w:abstractNumId w:val="12"/>
  </w:num>
  <w:num w:numId="12">
    <w:abstractNumId w:val="33"/>
  </w:num>
  <w:num w:numId="13">
    <w:abstractNumId w:val="6"/>
  </w:num>
  <w:num w:numId="14">
    <w:abstractNumId w:val="17"/>
  </w:num>
  <w:num w:numId="15">
    <w:abstractNumId w:val="20"/>
  </w:num>
  <w:num w:numId="16">
    <w:abstractNumId w:val="21"/>
  </w:num>
  <w:num w:numId="17">
    <w:abstractNumId w:val="0"/>
  </w:num>
  <w:num w:numId="18">
    <w:abstractNumId w:val="9"/>
  </w:num>
  <w:num w:numId="19">
    <w:abstractNumId w:val="18"/>
  </w:num>
  <w:num w:numId="20">
    <w:abstractNumId w:val="22"/>
  </w:num>
  <w:num w:numId="21">
    <w:abstractNumId w:val="19"/>
  </w:num>
  <w:num w:numId="22">
    <w:abstractNumId w:val="35"/>
  </w:num>
  <w:num w:numId="23">
    <w:abstractNumId w:val="27"/>
  </w:num>
  <w:num w:numId="24">
    <w:abstractNumId w:val="16"/>
  </w:num>
  <w:num w:numId="25">
    <w:abstractNumId w:val="31"/>
  </w:num>
  <w:num w:numId="26">
    <w:abstractNumId w:val="28"/>
  </w:num>
  <w:num w:numId="27">
    <w:abstractNumId w:val="30"/>
  </w:num>
  <w:num w:numId="28">
    <w:abstractNumId w:val="1"/>
  </w:num>
  <w:num w:numId="29">
    <w:abstractNumId w:val="15"/>
  </w:num>
  <w:num w:numId="30">
    <w:abstractNumId w:val="13"/>
  </w:num>
  <w:num w:numId="31">
    <w:abstractNumId w:val="5"/>
  </w:num>
  <w:num w:numId="32">
    <w:abstractNumId w:val="34"/>
  </w:num>
  <w:num w:numId="33">
    <w:abstractNumId w:val="23"/>
  </w:num>
  <w:num w:numId="34">
    <w:abstractNumId w:val="8"/>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F8"/>
    <w:rsid w:val="00000D0D"/>
    <w:rsid w:val="000147CB"/>
    <w:rsid w:val="00016BD6"/>
    <w:rsid w:val="00025FFD"/>
    <w:rsid w:val="000330B3"/>
    <w:rsid w:val="0003315A"/>
    <w:rsid w:val="00041AF2"/>
    <w:rsid w:val="00045D87"/>
    <w:rsid w:val="00051ABF"/>
    <w:rsid w:val="00055E4A"/>
    <w:rsid w:val="00064FCA"/>
    <w:rsid w:val="00066B29"/>
    <w:rsid w:val="0007041C"/>
    <w:rsid w:val="0008118A"/>
    <w:rsid w:val="00082FBA"/>
    <w:rsid w:val="00086F7D"/>
    <w:rsid w:val="000945DA"/>
    <w:rsid w:val="00097C62"/>
    <w:rsid w:val="000A2304"/>
    <w:rsid w:val="000A5E6C"/>
    <w:rsid w:val="000A7633"/>
    <w:rsid w:val="000A77F0"/>
    <w:rsid w:val="000B1E09"/>
    <w:rsid w:val="000B7897"/>
    <w:rsid w:val="000D53D6"/>
    <w:rsid w:val="000D6584"/>
    <w:rsid w:val="000D7084"/>
    <w:rsid w:val="000E2722"/>
    <w:rsid w:val="000E54A2"/>
    <w:rsid w:val="000E65CB"/>
    <w:rsid w:val="000F7467"/>
    <w:rsid w:val="000F780E"/>
    <w:rsid w:val="00105EC0"/>
    <w:rsid w:val="00113549"/>
    <w:rsid w:val="00116161"/>
    <w:rsid w:val="00116926"/>
    <w:rsid w:val="00122237"/>
    <w:rsid w:val="00122BD6"/>
    <w:rsid w:val="001264D3"/>
    <w:rsid w:val="00131B59"/>
    <w:rsid w:val="0014562C"/>
    <w:rsid w:val="00147A0A"/>
    <w:rsid w:val="001540B0"/>
    <w:rsid w:val="001619E2"/>
    <w:rsid w:val="00164413"/>
    <w:rsid w:val="001A0515"/>
    <w:rsid w:val="001A6627"/>
    <w:rsid w:val="001B0AD1"/>
    <w:rsid w:val="001B1CB6"/>
    <w:rsid w:val="001B4425"/>
    <w:rsid w:val="001B5AC5"/>
    <w:rsid w:val="001C465A"/>
    <w:rsid w:val="001E243A"/>
    <w:rsid w:val="001E3E86"/>
    <w:rsid w:val="001F46DE"/>
    <w:rsid w:val="001F7449"/>
    <w:rsid w:val="002229FA"/>
    <w:rsid w:val="00223FC7"/>
    <w:rsid w:val="00226374"/>
    <w:rsid w:val="00227A37"/>
    <w:rsid w:val="00231241"/>
    <w:rsid w:val="00235F80"/>
    <w:rsid w:val="002516E5"/>
    <w:rsid w:val="00255CD4"/>
    <w:rsid w:val="00255FB7"/>
    <w:rsid w:val="002752C5"/>
    <w:rsid w:val="00290835"/>
    <w:rsid w:val="00293A19"/>
    <w:rsid w:val="00295B54"/>
    <w:rsid w:val="002B39B9"/>
    <w:rsid w:val="002C3498"/>
    <w:rsid w:val="002C446C"/>
    <w:rsid w:val="002D3596"/>
    <w:rsid w:val="002E1F6F"/>
    <w:rsid w:val="002E578A"/>
    <w:rsid w:val="002F2ADB"/>
    <w:rsid w:val="0030098F"/>
    <w:rsid w:val="00301F89"/>
    <w:rsid w:val="00303B74"/>
    <w:rsid w:val="0030442F"/>
    <w:rsid w:val="003167F5"/>
    <w:rsid w:val="003320C6"/>
    <w:rsid w:val="003331D6"/>
    <w:rsid w:val="003403F5"/>
    <w:rsid w:val="0034456A"/>
    <w:rsid w:val="00364DF1"/>
    <w:rsid w:val="00373500"/>
    <w:rsid w:val="00377822"/>
    <w:rsid w:val="0038484D"/>
    <w:rsid w:val="00387697"/>
    <w:rsid w:val="00387924"/>
    <w:rsid w:val="003923B8"/>
    <w:rsid w:val="003A6D62"/>
    <w:rsid w:val="003C1DD4"/>
    <w:rsid w:val="003D192E"/>
    <w:rsid w:val="003D2624"/>
    <w:rsid w:val="003D2BBB"/>
    <w:rsid w:val="003D387A"/>
    <w:rsid w:val="003D560D"/>
    <w:rsid w:val="003D60C4"/>
    <w:rsid w:val="003E21C0"/>
    <w:rsid w:val="003E77F9"/>
    <w:rsid w:val="003E7F77"/>
    <w:rsid w:val="003F36F7"/>
    <w:rsid w:val="003F5561"/>
    <w:rsid w:val="0040236C"/>
    <w:rsid w:val="00420A0F"/>
    <w:rsid w:val="00422D47"/>
    <w:rsid w:val="00433557"/>
    <w:rsid w:val="004476D2"/>
    <w:rsid w:val="004543BE"/>
    <w:rsid w:val="004656FB"/>
    <w:rsid w:val="0046602E"/>
    <w:rsid w:val="00466382"/>
    <w:rsid w:val="00471DDF"/>
    <w:rsid w:val="00486B62"/>
    <w:rsid w:val="004922B0"/>
    <w:rsid w:val="004A0F2E"/>
    <w:rsid w:val="004C2927"/>
    <w:rsid w:val="004C3F48"/>
    <w:rsid w:val="004C4BB5"/>
    <w:rsid w:val="004E29B5"/>
    <w:rsid w:val="004F0629"/>
    <w:rsid w:val="004F386C"/>
    <w:rsid w:val="004F3D42"/>
    <w:rsid w:val="00506C16"/>
    <w:rsid w:val="005103ED"/>
    <w:rsid w:val="0051289A"/>
    <w:rsid w:val="0053196C"/>
    <w:rsid w:val="005329F1"/>
    <w:rsid w:val="00542756"/>
    <w:rsid w:val="00544D72"/>
    <w:rsid w:val="00550C90"/>
    <w:rsid w:val="0055625B"/>
    <w:rsid w:val="005562FC"/>
    <w:rsid w:val="005806A9"/>
    <w:rsid w:val="0058396C"/>
    <w:rsid w:val="005A4608"/>
    <w:rsid w:val="005A6C63"/>
    <w:rsid w:val="005C3305"/>
    <w:rsid w:val="005C70A5"/>
    <w:rsid w:val="005D2314"/>
    <w:rsid w:val="005D3723"/>
    <w:rsid w:val="005E26AA"/>
    <w:rsid w:val="005E34A3"/>
    <w:rsid w:val="005E5A7A"/>
    <w:rsid w:val="005F630D"/>
    <w:rsid w:val="005F769D"/>
    <w:rsid w:val="00602D77"/>
    <w:rsid w:val="006113CC"/>
    <w:rsid w:val="00616F50"/>
    <w:rsid w:val="00645498"/>
    <w:rsid w:val="00646CE4"/>
    <w:rsid w:val="0066435F"/>
    <w:rsid w:val="006700FE"/>
    <w:rsid w:val="00674AAD"/>
    <w:rsid w:val="0067677C"/>
    <w:rsid w:val="00682224"/>
    <w:rsid w:val="0068586A"/>
    <w:rsid w:val="00687B4D"/>
    <w:rsid w:val="00697584"/>
    <w:rsid w:val="006A2AC9"/>
    <w:rsid w:val="006A5E06"/>
    <w:rsid w:val="006A6E21"/>
    <w:rsid w:val="006A7983"/>
    <w:rsid w:val="006B1911"/>
    <w:rsid w:val="006B7E6D"/>
    <w:rsid w:val="006C7F77"/>
    <w:rsid w:val="006D3E9F"/>
    <w:rsid w:val="006E435E"/>
    <w:rsid w:val="006E5358"/>
    <w:rsid w:val="006E5791"/>
    <w:rsid w:val="006F353F"/>
    <w:rsid w:val="006F72A5"/>
    <w:rsid w:val="006F798A"/>
    <w:rsid w:val="007004E4"/>
    <w:rsid w:val="007173D1"/>
    <w:rsid w:val="00720BF5"/>
    <w:rsid w:val="00725C03"/>
    <w:rsid w:val="00732B60"/>
    <w:rsid w:val="00736EBE"/>
    <w:rsid w:val="007373E5"/>
    <w:rsid w:val="00741BFD"/>
    <w:rsid w:val="00746922"/>
    <w:rsid w:val="0074788B"/>
    <w:rsid w:val="00762175"/>
    <w:rsid w:val="0076790B"/>
    <w:rsid w:val="00771AFE"/>
    <w:rsid w:val="007737E4"/>
    <w:rsid w:val="007762B1"/>
    <w:rsid w:val="00783D19"/>
    <w:rsid w:val="00787D39"/>
    <w:rsid w:val="00794773"/>
    <w:rsid w:val="007A43B7"/>
    <w:rsid w:val="007B1F21"/>
    <w:rsid w:val="007B6209"/>
    <w:rsid w:val="007C3A1C"/>
    <w:rsid w:val="007D4421"/>
    <w:rsid w:val="007E3E02"/>
    <w:rsid w:val="007F499C"/>
    <w:rsid w:val="007F6A21"/>
    <w:rsid w:val="007F7454"/>
    <w:rsid w:val="00802914"/>
    <w:rsid w:val="00811187"/>
    <w:rsid w:val="00815BD4"/>
    <w:rsid w:val="008267C3"/>
    <w:rsid w:val="00841ADF"/>
    <w:rsid w:val="00851537"/>
    <w:rsid w:val="00851E3C"/>
    <w:rsid w:val="008569F5"/>
    <w:rsid w:val="0086250A"/>
    <w:rsid w:val="0087163A"/>
    <w:rsid w:val="00872AD1"/>
    <w:rsid w:val="008828E2"/>
    <w:rsid w:val="00883D9E"/>
    <w:rsid w:val="00892B4F"/>
    <w:rsid w:val="008933EC"/>
    <w:rsid w:val="008A030A"/>
    <w:rsid w:val="008A3DDF"/>
    <w:rsid w:val="008C15C4"/>
    <w:rsid w:val="008D0157"/>
    <w:rsid w:val="008D1657"/>
    <w:rsid w:val="008E4C25"/>
    <w:rsid w:val="008E57EE"/>
    <w:rsid w:val="008E6887"/>
    <w:rsid w:val="008F127B"/>
    <w:rsid w:val="00910970"/>
    <w:rsid w:val="00920B1D"/>
    <w:rsid w:val="00923A59"/>
    <w:rsid w:val="0092691C"/>
    <w:rsid w:val="00933869"/>
    <w:rsid w:val="009469D7"/>
    <w:rsid w:val="00952549"/>
    <w:rsid w:val="00966669"/>
    <w:rsid w:val="0097544C"/>
    <w:rsid w:val="009758FB"/>
    <w:rsid w:val="00981330"/>
    <w:rsid w:val="0099184A"/>
    <w:rsid w:val="0099247A"/>
    <w:rsid w:val="00994084"/>
    <w:rsid w:val="009A0643"/>
    <w:rsid w:val="009A3430"/>
    <w:rsid w:val="009A74A8"/>
    <w:rsid w:val="009B14B0"/>
    <w:rsid w:val="009B7036"/>
    <w:rsid w:val="009C384D"/>
    <w:rsid w:val="009C6E32"/>
    <w:rsid w:val="009E3831"/>
    <w:rsid w:val="009E7146"/>
    <w:rsid w:val="009F3FC4"/>
    <w:rsid w:val="009F5E51"/>
    <w:rsid w:val="00A06B73"/>
    <w:rsid w:val="00A141DA"/>
    <w:rsid w:val="00A209EE"/>
    <w:rsid w:val="00A2236A"/>
    <w:rsid w:val="00A31AB6"/>
    <w:rsid w:val="00A33CC2"/>
    <w:rsid w:val="00A33DCE"/>
    <w:rsid w:val="00A36859"/>
    <w:rsid w:val="00A510B7"/>
    <w:rsid w:val="00A52485"/>
    <w:rsid w:val="00A65E39"/>
    <w:rsid w:val="00A6731D"/>
    <w:rsid w:val="00A80AA4"/>
    <w:rsid w:val="00A8263C"/>
    <w:rsid w:val="00A94396"/>
    <w:rsid w:val="00AC0BC0"/>
    <w:rsid w:val="00AD01F3"/>
    <w:rsid w:val="00AD1146"/>
    <w:rsid w:val="00AE2472"/>
    <w:rsid w:val="00AE56F2"/>
    <w:rsid w:val="00AF6E87"/>
    <w:rsid w:val="00B0488E"/>
    <w:rsid w:val="00B049F8"/>
    <w:rsid w:val="00B06CB0"/>
    <w:rsid w:val="00B11028"/>
    <w:rsid w:val="00B12C60"/>
    <w:rsid w:val="00B1744B"/>
    <w:rsid w:val="00B17764"/>
    <w:rsid w:val="00B236B0"/>
    <w:rsid w:val="00B24656"/>
    <w:rsid w:val="00B30262"/>
    <w:rsid w:val="00B30418"/>
    <w:rsid w:val="00B32FBC"/>
    <w:rsid w:val="00B350F3"/>
    <w:rsid w:val="00B35B82"/>
    <w:rsid w:val="00B3756D"/>
    <w:rsid w:val="00B46245"/>
    <w:rsid w:val="00B47FF2"/>
    <w:rsid w:val="00B51754"/>
    <w:rsid w:val="00B5641C"/>
    <w:rsid w:val="00B61C04"/>
    <w:rsid w:val="00B63103"/>
    <w:rsid w:val="00B64531"/>
    <w:rsid w:val="00B64DC4"/>
    <w:rsid w:val="00B820A7"/>
    <w:rsid w:val="00B87A6D"/>
    <w:rsid w:val="00B92A6E"/>
    <w:rsid w:val="00B96220"/>
    <w:rsid w:val="00B97C6C"/>
    <w:rsid w:val="00BB0AE6"/>
    <w:rsid w:val="00BB3758"/>
    <w:rsid w:val="00BB7576"/>
    <w:rsid w:val="00BC2D1B"/>
    <w:rsid w:val="00BC6CFD"/>
    <w:rsid w:val="00C16939"/>
    <w:rsid w:val="00C16C4C"/>
    <w:rsid w:val="00C45697"/>
    <w:rsid w:val="00C56D8A"/>
    <w:rsid w:val="00C66A2D"/>
    <w:rsid w:val="00C76E83"/>
    <w:rsid w:val="00C83091"/>
    <w:rsid w:val="00C90FBC"/>
    <w:rsid w:val="00C9237E"/>
    <w:rsid w:val="00C95936"/>
    <w:rsid w:val="00CA30F0"/>
    <w:rsid w:val="00CA5580"/>
    <w:rsid w:val="00CA7957"/>
    <w:rsid w:val="00CC10F1"/>
    <w:rsid w:val="00CD09D2"/>
    <w:rsid w:val="00CD3D4D"/>
    <w:rsid w:val="00CD4E9D"/>
    <w:rsid w:val="00CD7CCA"/>
    <w:rsid w:val="00CE5FD0"/>
    <w:rsid w:val="00D0445C"/>
    <w:rsid w:val="00D11897"/>
    <w:rsid w:val="00D17943"/>
    <w:rsid w:val="00D22050"/>
    <w:rsid w:val="00D23748"/>
    <w:rsid w:val="00D25633"/>
    <w:rsid w:val="00D519EB"/>
    <w:rsid w:val="00D5276D"/>
    <w:rsid w:val="00D616B0"/>
    <w:rsid w:val="00D62D5B"/>
    <w:rsid w:val="00D65115"/>
    <w:rsid w:val="00D71B20"/>
    <w:rsid w:val="00D736B4"/>
    <w:rsid w:val="00D73B52"/>
    <w:rsid w:val="00D76B9A"/>
    <w:rsid w:val="00D779D2"/>
    <w:rsid w:val="00D83021"/>
    <w:rsid w:val="00D8724D"/>
    <w:rsid w:val="00D92C72"/>
    <w:rsid w:val="00D9487C"/>
    <w:rsid w:val="00DA492C"/>
    <w:rsid w:val="00DB703D"/>
    <w:rsid w:val="00DB7EA0"/>
    <w:rsid w:val="00DC4E50"/>
    <w:rsid w:val="00DC7052"/>
    <w:rsid w:val="00DE1239"/>
    <w:rsid w:val="00DE6198"/>
    <w:rsid w:val="00DF33B4"/>
    <w:rsid w:val="00DF3A5D"/>
    <w:rsid w:val="00E03470"/>
    <w:rsid w:val="00E1734B"/>
    <w:rsid w:val="00E215B0"/>
    <w:rsid w:val="00E21C5B"/>
    <w:rsid w:val="00E235D8"/>
    <w:rsid w:val="00E24B1C"/>
    <w:rsid w:val="00E268B2"/>
    <w:rsid w:val="00E350C7"/>
    <w:rsid w:val="00E41926"/>
    <w:rsid w:val="00E4330F"/>
    <w:rsid w:val="00E43B81"/>
    <w:rsid w:val="00E45923"/>
    <w:rsid w:val="00E5232D"/>
    <w:rsid w:val="00E56A77"/>
    <w:rsid w:val="00E57D69"/>
    <w:rsid w:val="00E61361"/>
    <w:rsid w:val="00E61A34"/>
    <w:rsid w:val="00E63D54"/>
    <w:rsid w:val="00E809C9"/>
    <w:rsid w:val="00E8508D"/>
    <w:rsid w:val="00E91A1E"/>
    <w:rsid w:val="00E94F29"/>
    <w:rsid w:val="00E95AAD"/>
    <w:rsid w:val="00E965C9"/>
    <w:rsid w:val="00EA5ED7"/>
    <w:rsid w:val="00EA6EC4"/>
    <w:rsid w:val="00EB0E1F"/>
    <w:rsid w:val="00EB7334"/>
    <w:rsid w:val="00EC0A37"/>
    <w:rsid w:val="00EC1D3C"/>
    <w:rsid w:val="00ED11E7"/>
    <w:rsid w:val="00ED3FB7"/>
    <w:rsid w:val="00ED47A9"/>
    <w:rsid w:val="00EF430F"/>
    <w:rsid w:val="00EF59C7"/>
    <w:rsid w:val="00F05312"/>
    <w:rsid w:val="00F06BAC"/>
    <w:rsid w:val="00F06C17"/>
    <w:rsid w:val="00F10B3B"/>
    <w:rsid w:val="00F122B6"/>
    <w:rsid w:val="00F134D7"/>
    <w:rsid w:val="00F14B72"/>
    <w:rsid w:val="00F158AA"/>
    <w:rsid w:val="00F21BA6"/>
    <w:rsid w:val="00F26A49"/>
    <w:rsid w:val="00F33871"/>
    <w:rsid w:val="00F338BD"/>
    <w:rsid w:val="00F40F57"/>
    <w:rsid w:val="00F47D1F"/>
    <w:rsid w:val="00F551BA"/>
    <w:rsid w:val="00F60761"/>
    <w:rsid w:val="00F61A4A"/>
    <w:rsid w:val="00F6424E"/>
    <w:rsid w:val="00F66E81"/>
    <w:rsid w:val="00F7402E"/>
    <w:rsid w:val="00F93322"/>
    <w:rsid w:val="00F93ED7"/>
    <w:rsid w:val="00F962D1"/>
    <w:rsid w:val="00FA1B8D"/>
    <w:rsid w:val="00FA60AB"/>
    <w:rsid w:val="00FA6711"/>
    <w:rsid w:val="00FA6EF9"/>
    <w:rsid w:val="00FC11E3"/>
    <w:rsid w:val="00FC2731"/>
    <w:rsid w:val="00FC4DEC"/>
    <w:rsid w:val="00FE0827"/>
    <w:rsid w:val="00FE1656"/>
    <w:rsid w:val="00FE5CED"/>
    <w:rsid w:val="00FF4794"/>
    <w:rsid w:val="00FF6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EE28"/>
  <w15:docId w15:val="{A4C9777C-30A5-477D-B060-7557FB5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4DC4"/>
  </w:style>
  <w:style w:type="paragraph" w:styleId="Titre1">
    <w:name w:val="heading 1"/>
    <w:basedOn w:val="Normal"/>
    <w:next w:val="Normal"/>
    <w:link w:val="Titre1Car"/>
    <w:uiPriority w:val="9"/>
    <w:qFormat/>
    <w:rsid w:val="00D65115"/>
    <w:pPr>
      <w:keepNext/>
      <w:keepLines/>
      <w:spacing w:before="240"/>
      <w:outlineLvl w:val="0"/>
    </w:pPr>
    <w:rPr>
      <w:rFonts w:asciiTheme="majorHAnsi" w:eastAsiaTheme="majorEastAsia" w:hAnsiTheme="majorHAnsi" w:cstheme="majorBidi"/>
      <w:color w:val="BFBFBF" w:themeColor="accent1" w:themeShade="BF"/>
      <w:sz w:val="32"/>
      <w:szCs w:val="32"/>
    </w:rPr>
  </w:style>
  <w:style w:type="paragraph" w:styleId="Titre3">
    <w:name w:val="heading 3"/>
    <w:basedOn w:val="Normal"/>
    <w:link w:val="Titre3Car"/>
    <w:uiPriority w:val="9"/>
    <w:qFormat/>
    <w:rsid w:val="00F122B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9F8"/>
    <w:pPr>
      <w:tabs>
        <w:tab w:val="center" w:pos="4536"/>
        <w:tab w:val="right" w:pos="9072"/>
      </w:tabs>
    </w:pPr>
  </w:style>
  <w:style w:type="character" w:customStyle="1" w:styleId="En-tteCar">
    <w:name w:val="En-tête Car"/>
    <w:basedOn w:val="Policepardfaut"/>
    <w:link w:val="En-tte"/>
    <w:uiPriority w:val="99"/>
    <w:rsid w:val="00B049F8"/>
  </w:style>
  <w:style w:type="paragraph" w:styleId="Pieddepage">
    <w:name w:val="footer"/>
    <w:basedOn w:val="Normal"/>
    <w:link w:val="PieddepageCar"/>
    <w:uiPriority w:val="99"/>
    <w:unhideWhenUsed/>
    <w:rsid w:val="00B049F8"/>
    <w:pPr>
      <w:tabs>
        <w:tab w:val="center" w:pos="4536"/>
        <w:tab w:val="right" w:pos="9072"/>
      </w:tabs>
    </w:pPr>
  </w:style>
  <w:style w:type="character" w:customStyle="1" w:styleId="PieddepageCar">
    <w:name w:val="Pied de page Car"/>
    <w:basedOn w:val="Policepardfaut"/>
    <w:link w:val="Pieddepage"/>
    <w:uiPriority w:val="99"/>
    <w:rsid w:val="00B049F8"/>
  </w:style>
  <w:style w:type="paragraph" w:styleId="Textedebulles">
    <w:name w:val="Balloon Text"/>
    <w:basedOn w:val="Normal"/>
    <w:link w:val="TextedebullesCar"/>
    <w:uiPriority w:val="99"/>
    <w:semiHidden/>
    <w:unhideWhenUsed/>
    <w:rsid w:val="000B7897"/>
    <w:rPr>
      <w:rFonts w:ascii="Tahoma" w:hAnsi="Tahoma" w:cs="Tahoma"/>
      <w:sz w:val="16"/>
      <w:szCs w:val="16"/>
    </w:rPr>
  </w:style>
  <w:style w:type="character" w:customStyle="1" w:styleId="TextedebullesCar">
    <w:name w:val="Texte de bulles Car"/>
    <w:basedOn w:val="Policepardfaut"/>
    <w:link w:val="Textedebulles"/>
    <w:uiPriority w:val="99"/>
    <w:semiHidden/>
    <w:rsid w:val="000B7897"/>
    <w:rPr>
      <w:rFonts w:ascii="Tahoma" w:hAnsi="Tahoma" w:cs="Tahoma"/>
      <w:sz w:val="16"/>
      <w:szCs w:val="16"/>
    </w:rPr>
  </w:style>
  <w:style w:type="paragraph" w:styleId="Paragraphedeliste">
    <w:name w:val="List Paragraph"/>
    <w:basedOn w:val="Normal"/>
    <w:uiPriority w:val="34"/>
    <w:qFormat/>
    <w:rsid w:val="00EB7334"/>
    <w:pPr>
      <w:ind w:left="720"/>
      <w:contextualSpacing/>
    </w:pPr>
  </w:style>
  <w:style w:type="paragraph" w:customStyle="1" w:styleId="Pa10">
    <w:name w:val="Pa10"/>
    <w:basedOn w:val="Normal"/>
    <w:next w:val="Normal"/>
    <w:uiPriority w:val="99"/>
    <w:rsid w:val="00E61361"/>
    <w:pPr>
      <w:autoSpaceDE w:val="0"/>
      <w:autoSpaceDN w:val="0"/>
      <w:adjustRightInd w:val="0"/>
      <w:spacing w:line="241" w:lineRule="atLeast"/>
    </w:pPr>
    <w:rPr>
      <w:rFonts w:ascii="Arial" w:eastAsia="Times New Roman" w:hAnsi="Arial" w:cs="Arial"/>
      <w:lang w:eastAsia="fr-FR"/>
    </w:rPr>
  </w:style>
  <w:style w:type="character" w:styleId="Lienhypertexte">
    <w:name w:val="Hyperlink"/>
    <w:basedOn w:val="Policepardfaut"/>
    <w:uiPriority w:val="99"/>
    <w:unhideWhenUsed/>
    <w:rsid w:val="003F36F7"/>
    <w:rPr>
      <w:color w:val="0563C1"/>
      <w:u w:val="single"/>
    </w:rPr>
  </w:style>
  <w:style w:type="paragraph" w:styleId="NormalWeb">
    <w:name w:val="Normal (Web)"/>
    <w:basedOn w:val="Normal"/>
    <w:uiPriority w:val="99"/>
    <w:unhideWhenUsed/>
    <w:rsid w:val="009A3430"/>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F122B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122B6"/>
    <w:rPr>
      <w:b/>
      <w:bCs/>
    </w:rPr>
  </w:style>
  <w:style w:type="paragraph" w:customStyle="1" w:styleId="Default">
    <w:name w:val="Default"/>
    <w:rsid w:val="00A52485"/>
    <w:pPr>
      <w:autoSpaceDE w:val="0"/>
      <w:autoSpaceDN w:val="0"/>
      <w:adjustRightInd w:val="0"/>
    </w:pPr>
    <w:rPr>
      <w:rFonts w:ascii="Arial" w:hAnsi="Arial" w:cs="Arial"/>
      <w:color w:val="000000"/>
    </w:rPr>
  </w:style>
  <w:style w:type="character" w:styleId="Lienhypertextesuivivisit">
    <w:name w:val="FollowedHyperlink"/>
    <w:basedOn w:val="Policepardfaut"/>
    <w:uiPriority w:val="99"/>
    <w:semiHidden/>
    <w:unhideWhenUsed/>
    <w:rsid w:val="004C3F48"/>
    <w:rPr>
      <w:color w:val="800080" w:themeColor="followedHyperlink"/>
      <w:u w:val="single"/>
    </w:rPr>
  </w:style>
  <w:style w:type="paragraph" w:styleId="Textebrut">
    <w:name w:val="Plain Text"/>
    <w:basedOn w:val="Normal"/>
    <w:link w:val="TextebrutCar"/>
    <w:uiPriority w:val="99"/>
    <w:semiHidden/>
    <w:unhideWhenUsed/>
    <w:rsid w:val="00E21C5B"/>
    <w:rPr>
      <w:rFonts w:ascii="Calibri" w:hAnsi="Calibri"/>
      <w:sz w:val="22"/>
      <w:szCs w:val="21"/>
    </w:rPr>
  </w:style>
  <w:style w:type="character" w:customStyle="1" w:styleId="TextebrutCar">
    <w:name w:val="Texte brut Car"/>
    <w:basedOn w:val="Policepardfaut"/>
    <w:link w:val="Textebrut"/>
    <w:uiPriority w:val="99"/>
    <w:semiHidden/>
    <w:rsid w:val="00E21C5B"/>
    <w:rPr>
      <w:rFonts w:ascii="Calibri" w:hAnsi="Calibri"/>
      <w:sz w:val="22"/>
      <w:szCs w:val="21"/>
    </w:rPr>
  </w:style>
  <w:style w:type="character" w:customStyle="1" w:styleId="Mentionnonrsolue1">
    <w:name w:val="Mention non résolue1"/>
    <w:basedOn w:val="Policepardfaut"/>
    <w:uiPriority w:val="99"/>
    <w:semiHidden/>
    <w:unhideWhenUsed/>
    <w:rsid w:val="005F630D"/>
    <w:rPr>
      <w:color w:val="605E5C"/>
      <w:shd w:val="clear" w:color="auto" w:fill="E1DFDD"/>
    </w:rPr>
  </w:style>
  <w:style w:type="character" w:customStyle="1" w:styleId="Titre1Car">
    <w:name w:val="Titre 1 Car"/>
    <w:basedOn w:val="Policepardfaut"/>
    <w:link w:val="Titre1"/>
    <w:uiPriority w:val="9"/>
    <w:rsid w:val="00D65115"/>
    <w:rPr>
      <w:rFonts w:asciiTheme="majorHAnsi" w:eastAsiaTheme="majorEastAsia" w:hAnsiTheme="majorHAnsi" w:cstheme="majorBidi"/>
      <w:color w:val="BFBFBF" w:themeColor="accent1" w:themeShade="BF"/>
      <w:sz w:val="32"/>
      <w:szCs w:val="32"/>
    </w:rPr>
  </w:style>
  <w:style w:type="paragraph" w:styleId="En-ttedetabledesmatires">
    <w:name w:val="TOC Heading"/>
    <w:basedOn w:val="Titre1"/>
    <w:next w:val="Normal"/>
    <w:uiPriority w:val="39"/>
    <w:unhideWhenUsed/>
    <w:qFormat/>
    <w:rsid w:val="00D65115"/>
    <w:pPr>
      <w:spacing w:line="259" w:lineRule="auto"/>
      <w:outlineLvl w:val="9"/>
    </w:pPr>
    <w:rPr>
      <w:lang w:eastAsia="fr-FR"/>
    </w:rPr>
  </w:style>
  <w:style w:type="paragraph" w:styleId="TM3">
    <w:name w:val="toc 3"/>
    <w:basedOn w:val="Normal"/>
    <w:next w:val="Normal"/>
    <w:autoRedefine/>
    <w:uiPriority w:val="39"/>
    <w:unhideWhenUsed/>
    <w:rsid w:val="00D65115"/>
    <w:pPr>
      <w:spacing w:after="100"/>
      <w:ind w:left="480"/>
    </w:pPr>
  </w:style>
  <w:style w:type="paragraph" w:styleId="TM2">
    <w:name w:val="toc 2"/>
    <w:basedOn w:val="Normal"/>
    <w:next w:val="Normal"/>
    <w:autoRedefine/>
    <w:uiPriority w:val="39"/>
    <w:unhideWhenUsed/>
    <w:rsid w:val="00EF430F"/>
    <w:pPr>
      <w:spacing w:after="100" w:line="259" w:lineRule="auto"/>
      <w:ind w:left="220"/>
    </w:pPr>
    <w:rPr>
      <w:rFonts w:eastAsiaTheme="minorEastAsia" w:cs="Times New Roman"/>
      <w:sz w:val="22"/>
      <w:szCs w:val="22"/>
      <w:lang w:eastAsia="fr-FR"/>
    </w:rPr>
  </w:style>
  <w:style w:type="paragraph" w:styleId="TM1">
    <w:name w:val="toc 1"/>
    <w:basedOn w:val="Normal"/>
    <w:next w:val="Normal"/>
    <w:autoRedefine/>
    <w:uiPriority w:val="39"/>
    <w:unhideWhenUsed/>
    <w:rsid w:val="00EF430F"/>
    <w:pPr>
      <w:spacing w:after="100" w:line="259" w:lineRule="auto"/>
    </w:pPr>
    <w:rPr>
      <w:rFonts w:eastAsiaTheme="minorEastAsia" w:cs="Times New Roman"/>
      <w:sz w:val="22"/>
      <w:szCs w:val="22"/>
      <w:lang w:eastAsia="fr-FR"/>
    </w:rPr>
  </w:style>
  <w:style w:type="character" w:customStyle="1" w:styleId="Mentionnonrsolue2">
    <w:name w:val="Mention non résolue2"/>
    <w:basedOn w:val="Policepardfaut"/>
    <w:uiPriority w:val="99"/>
    <w:semiHidden/>
    <w:unhideWhenUsed/>
    <w:rsid w:val="002516E5"/>
    <w:rPr>
      <w:color w:val="605E5C"/>
      <w:shd w:val="clear" w:color="auto" w:fill="E1DFDD"/>
    </w:rPr>
  </w:style>
  <w:style w:type="character" w:customStyle="1" w:styleId="Mentionnonrsolue3">
    <w:name w:val="Mention non résolue3"/>
    <w:basedOn w:val="Policepardfaut"/>
    <w:uiPriority w:val="99"/>
    <w:semiHidden/>
    <w:unhideWhenUsed/>
    <w:rsid w:val="0046602E"/>
    <w:rPr>
      <w:color w:val="605E5C"/>
      <w:shd w:val="clear" w:color="auto" w:fill="E1DFDD"/>
    </w:rPr>
  </w:style>
  <w:style w:type="character" w:styleId="Accentuation">
    <w:name w:val="Emphasis"/>
    <w:basedOn w:val="Policepardfaut"/>
    <w:uiPriority w:val="20"/>
    <w:qFormat/>
    <w:rsid w:val="00ED11E7"/>
    <w:rPr>
      <w:i/>
      <w:iCs/>
    </w:rPr>
  </w:style>
  <w:style w:type="paragraph" w:customStyle="1" w:styleId="rtejustify">
    <w:name w:val="rtejustify"/>
    <w:basedOn w:val="Normal"/>
    <w:rsid w:val="0076790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0477">
      <w:bodyDiv w:val="1"/>
      <w:marLeft w:val="0"/>
      <w:marRight w:val="0"/>
      <w:marTop w:val="0"/>
      <w:marBottom w:val="0"/>
      <w:divBdr>
        <w:top w:val="none" w:sz="0" w:space="0" w:color="auto"/>
        <w:left w:val="none" w:sz="0" w:space="0" w:color="auto"/>
        <w:bottom w:val="none" w:sz="0" w:space="0" w:color="auto"/>
        <w:right w:val="none" w:sz="0" w:space="0" w:color="auto"/>
      </w:divBdr>
    </w:div>
    <w:div w:id="256907179">
      <w:bodyDiv w:val="1"/>
      <w:marLeft w:val="0"/>
      <w:marRight w:val="0"/>
      <w:marTop w:val="0"/>
      <w:marBottom w:val="0"/>
      <w:divBdr>
        <w:top w:val="none" w:sz="0" w:space="0" w:color="auto"/>
        <w:left w:val="none" w:sz="0" w:space="0" w:color="auto"/>
        <w:bottom w:val="none" w:sz="0" w:space="0" w:color="auto"/>
        <w:right w:val="none" w:sz="0" w:space="0" w:color="auto"/>
      </w:divBdr>
    </w:div>
    <w:div w:id="319969992">
      <w:bodyDiv w:val="1"/>
      <w:marLeft w:val="0"/>
      <w:marRight w:val="0"/>
      <w:marTop w:val="0"/>
      <w:marBottom w:val="0"/>
      <w:divBdr>
        <w:top w:val="none" w:sz="0" w:space="0" w:color="auto"/>
        <w:left w:val="none" w:sz="0" w:space="0" w:color="auto"/>
        <w:bottom w:val="none" w:sz="0" w:space="0" w:color="auto"/>
        <w:right w:val="none" w:sz="0" w:space="0" w:color="auto"/>
      </w:divBdr>
    </w:div>
    <w:div w:id="495148233">
      <w:bodyDiv w:val="1"/>
      <w:marLeft w:val="0"/>
      <w:marRight w:val="0"/>
      <w:marTop w:val="0"/>
      <w:marBottom w:val="0"/>
      <w:divBdr>
        <w:top w:val="none" w:sz="0" w:space="0" w:color="auto"/>
        <w:left w:val="none" w:sz="0" w:space="0" w:color="auto"/>
        <w:bottom w:val="none" w:sz="0" w:space="0" w:color="auto"/>
        <w:right w:val="none" w:sz="0" w:space="0" w:color="auto"/>
      </w:divBdr>
      <w:divsChild>
        <w:div w:id="225653954">
          <w:marLeft w:val="0"/>
          <w:marRight w:val="0"/>
          <w:marTop w:val="0"/>
          <w:marBottom w:val="0"/>
          <w:divBdr>
            <w:top w:val="none" w:sz="0" w:space="0" w:color="auto"/>
            <w:left w:val="none" w:sz="0" w:space="0" w:color="auto"/>
            <w:bottom w:val="none" w:sz="0" w:space="0" w:color="auto"/>
            <w:right w:val="none" w:sz="0" w:space="0" w:color="auto"/>
          </w:divBdr>
          <w:divsChild>
            <w:div w:id="387581733">
              <w:marLeft w:val="0"/>
              <w:marRight w:val="0"/>
              <w:marTop w:val="0"/>
              <w:marBottom w:val="0"/>
              <w:divBdr>
                <w:top w:val="none" w:sz="0" w:space="0" w:color="auto"/>
                <w:left w:val="none" w:sz="0" w:space="0" w:color="auto"/>
                <w:bottom w:val="none" w:sz="0" w:space="0" w:color="auto"/>
                <w:right w:val="none" w:sz="0" w:space="0" w:color="auto"/>
              </w:divBdr>
            </w:div>
          </w:divsChild>
        </w:div>
        <w:div w:id="439492964">
          <w:marLeft w:val="0"/>
          <w:marRight w:val="0"/>
          <w:marTop w:val="0"/>
          <w:marBottom w:val="0"/>
          <w:divBdr>
            <w:top w:val="none" w:sz="0" w:space="0" w:color="auto"/>
            <w:left w:val="none" w:sz="0" w:space="0" w:color="auto"/>
            <w:bottom w:val="none" w:sz="0" w:space="0" w:color="auto"/>
            <w:right w:val="none" w:sz="0" w:space="0" w:color="auto"/>
          </w:divBdr>
          <w:divsChild>
            <w:div w:id="649097108">
              <w:marLeft w:val="270"/>
              <w:marRight w:val="0"/>
              <w:marTop w:val="0"/>
              <w:marBottom w:val="0"/>
              <w:divBdr>
                <w:top w:val="none" w:sz="0" w:space="0" w:color="auto"/>
                <w:left w:val="none" w:sz="0" w:space="0" w:color="auto"/>
                <w:bottom w:val="none" w:sz="0" w:space="0" w:color="auto"/>
                <w:right w:val="none" w:sz="0" w:space="0" w:color="auto"/>
              </w:divBdr>
            </w:div>
          </w:divsChild>
        </w:div>
        <w:div w:id="1667397871">
          <w:marLeft w:val="0"/>
          <w:marRight w:val="0"/>
          <w:marTop w:val="0"/>
          <w:marBottom w:val="0"/>
          <w:divBdr>
            <w:top w:val="none" w:sz="0" w:space="0" w:color="auto"/>
            <w:left w:val="none" w:sz="0" w:space="0" w:color="auto"/>
            <w:bottom w:val="none" w:sz="0" w:space="0" w:color="auto"/>
            <w:right w:val="none" w:sz="0" w:space="0" w:color="auto"/>
          </w:divBdr>
          <w:divsChild>
            <w:div w:id="563882196">
              <w:marLeft w:val="270"/>
              <w:marRight w:val="0"/>
              <w:marTop w:val="0"/>
              <w:marBottom w:val="0"/>
              <w:divBdr>
                <w:top w:val="none" w:sz="0" w:space="0" w:color="auto"/>
                <w:left w:val="none" w:sz="0" w:space="0" w:color="auto"/>
                <w:bottom w:val="none" w:sz="0" w:space="0" w:color="auto"/>
                <w:right w:val="none" w:sz="0" w:space="0" w:color="auto"/>
              </w:divBdr>
            </w:div>
          </w:divsChild>
        </w:div>
        <w:div w:id="1749225887">
          <w:marLeft w:val="0"/>
          <w:marRight w:val="0"/>
          <w:marTop w:val="0"/>
          <w:marBottom w:val="0"/>
          <w:divBdr>
            <w:top w:val="none" w:sz="0" w:space="0" w:color="auto"/>
            <w:left w:val="none" w:sz="0" w:space="0" w:color="auto"/>
            <w:bottom w:val="none" w:sz="0" w:space="0" w:color="auto"/>
            <w:right w:val="none" w:sz="0" w:space="0" w:color="auto"/>
          </w:divBdr>
          <w:divsChild>
            <w:div w:id="1856143211">
              <w:marLeft w:val="270"/>
              <w:marRight w:val="0"/>
              <w:marTop w:val="0"/>
              <w:marBottom w:val="0"/>
              <w:divBdr>
                <w:top w:val="none" w:sz="0" w:space="0" w:color="auto"/>
                <w:left w:val="none" w:sz="0" w:space="0" w:color="auto"/>
                <w:bottom w:val="none" w:sz="0" w:space="0" w:color="auto"/>
                <w:right w:val="none" w:sz="0" w:space="0" w:color="auto"/>
              </w:divBdr>
            </w:div>
          </w:divsChild>
        </w:div>
        <w:div w:id="1775975506">
          <w:marLeft w:val="0"/>
          <w:marRight w:val="0"/>
          <w:marTop w:val="0"/>
          <w:marBottom w:val="0"/>
          <w:divBdr>
            <w:top w:val="none" w:sz="0" w:space="0" w:color="auto"/>
            <w:left w:val="none" w:sz="0" w:space="0" w:color="auto"/>
            <w:bottom w:val="none" w:sz="0" w:space="0" w:color="auto"/>
            <w:right w:val="none" w:sz="0" w:space="0" w:color="auto"/>
          </w:divBdr>
          <w:divsChild>
            <w:div w:id="539364345">
              <w:marLeft w:val="0"/>
              <w:marRight w:val="0"/>
              <w:marTop w:val="0"/>
              <w:marBottom w:val="0"/>
              <w:divBdr>
                <w:top w:val="none" w:sz="0" w:space="0" w:color="auto"/>
                <w:left w:val="none" w:sz="0" w:space="0" w:color="auto"/>
                <w:bottom w:val="none" w:sz="0" w:space="0" w:color="auto"/>
                <w:right w:val="none" w:sz="0" w:space="0" w:color="auto"/>
              </w:divBdr>
            </w:div>
          </w:divsChild>
        </w:div>
        <w:div w:id="1230963897">
          <w:marLeft w:val="0"/>
          <w:marRight w:val="0"/>
          <w:marTop w:val="0"/>
          <w:marBottom w:val="0"/>
          <w:divBdr>
            <w:top w:val="none" w:sz="0" w:space="0" w:color="auto"/>
            <w:left w:val="none" w:sz="0" w:space="0" w:color="auto"/>
            <w:bottom w:val="none" w:sz="0" w:space="0" w:color="auto"/>
            <w:right w:val="none" w:sz="0" w:space="0" w:color="auto"/>
          </w:divBdr>
          <w:divsChild>
            <w:div w:id="132866290">
              <w:marLeft w:val="270"/>
              <w:marRight w:val="0"/>
              <w:marTop w:val="0"/>
              <w:marBottom w:val="0"/>
              <w:divBdr>
                <w:top w:val="none" w:sz="0" w:space="0" w:color="auto"/>
                <w:left w:val="none" w:sz="0" w:space="0" w:color="auto"/>
                <w:bottom w:val="none" w:sz="0" w:space="0" w:color="auto"/>
                <w:right w:val="none" w:sz="0" w:space="0" w:color="auto"/>
              </w:divBdr>
            </w:div>
          </w:divsChild>
        </w:div>
        <w:div w:id="959189232">
          <w:marLeft w:val="0"/>
          <w:marRight w:val="0"/>
          <w:marTop w:val="0"/>
          <w:marBottom w:val="0"/>
          <w:divBdr>
            <w:top w:val="none" w:sz="0" w:space="0" w:color="auto"/>
            <w:left w:val="none" w:sz="0" w:space="0" w:color="auto"/>
            <w:bottom w:val="none" w:sz="0" w:space="0" w:color="auto"/>
            <w:right w:val="none" w:sz="0" w:space="0" w:color="auto"/>
          </w:divBdr>
          <w:divsChild>
            <w:div w:id="1286691608">
              <w:marLeft w:val="270"/>
              <w:marRight w:val="0"/>
              <w:marTop w:val="0"/>
              <w:marBottom w:val="0"/>
              <w:divBdr>
                <w:top w:val="none" w:sz="0" w:space="0" w:color="auto"/>
                <w:left w:val="none" w:sz="0" w:space="0" w:color="auto"/>
                <w:bottom w:val="none" w:sz="0" w:space="0" w:color="auto"/>
                <w:right w:val="none" w:sz="0" w:space="0" w:color="auto"/>
              </w:divBdr>
            </w:div>
          </w:divsChild>
        </w:div>
        <w:div w:id="55058323">
          <w:marLeft w:val="0"/>
          <w:marRight w:val="0"/>
          <w:marTop w:val="0"/>
          <w:marBottom w:val="0"/>
          <w:divBdr>
            <w:top w:val="none" w:sz="0" w:space="0" w:color="auto"/>
            <w:left w:val="none" w:sz="0" w:space="0" w:color="auto"/>
            <w:bottom w:val="none" w:sz="0" w:space="0" w:color="auto"/>
            <w:right w:val="none" w:sz="0" w:space="0" w:color="auto"/>
          </w:divBdr>
          <w:divsChild>
            <w:div w:id="702629576">
              <w:marLeft w:val="270"/>
              <w:marRight w:val="0"/>
              <w:marTop w:val="0"/>
              <w:marBottom w:val="0"/>
              <w:divBdr>
                <w:top w:val="none" w:sz="0" w:space="0" w:color="auto"/>
                <w:left w:val="none" w:sz="0" w:space="0" w:color="auto"/>
                <w:bottom w:val="none" w:sz="0" w:space="0" w:color="auto"/>
                <w:right w:val="none" w:sz="0" w:space="0" w:color="auto"/>
              </w:divBdr>
            </w:div>
          </w:divsChild>
        </w:div>
        <w:div w:id="1948073124">
          <w:marLeft w:val="0"/>
          <w:marRight w:val="0"/>
          <w:marTop w:val="0"/>
          <w:marBottom w:val="0"/>
          <w:divBdr>
            <w:top w:val="none" w:sz="0" w:space="0" w:color="auto"/>
            <w:left w:val="none" w:sz="0" w:space="0" w:color="auto"/>
            <w:bottom w:val="none" w:sz="0" w:space="0" w:color="auto"/>
            <w:right w:val="none" w:sz="0" w:space="0" w:color="auto"/>
          </w:divBdr>
          <w:divsChild>
            <w:div w:id="48891817">
              <w:marLeft w:val="270"/>
              <w:marRight w:val="0"/>
              <w:marTop w:val="0"/>
              <w:marBottom w:val="0"/>
              <w:divBdr>
                <w:top w:val="none" w:sz="0" w:space="0" w:color="auto"/>
                <w:left w:val="none" w:sz="0" w:space="0" w:color="auto"/>
                <w:bottom w:val="none" w:sz="0" w:space="0" w:color="auto"/>
                <w:right w:val="none" w:sz="0" w:space="0" w:color="auto"/>
              </w:divBdr>
            </w:div>
          </w:divsChild>
        </w:div>
        <w:div w:id="1836533454">
          <w:marLeft w:val="0"/>
          <w:marRight w:val="0"/>
          <w:marTop w:val="0"/>
          <w:marBottom w:val="0"/>
          <w:divBdr>
            <w:top w:val="none" w:sz="0" w:space="0" w:color="auto"/>
            <w:left w:val="none" w:sz="0" w:space="0" w:color="auto"/>
            <w:bottom w:val="none" w:sz="0" w:space="0" w:color="auto"/>
            <w:right w:val="none" w:sz="0" w:space="0" w:color="auto"/>
          </w:divBdr>
          <w:divsChild>
            <w:div w:id="1471242546">
              <w:marLeft w:val="270"/>
              <w:marRight w:val="0"/>
              <w:marTop w:val="0"/>
              <w:marBottom w:val="0"/>
              <w:divBdr>
                <w:top w:val="none" w:sz="0" w:space="0" w:color="auto"/>
                <w:left w:val="none" w:sz="0" w:space="0" w:color="auto"/>
                <w:bottom w:val="none" w:sz="0" w:space="0" w:color="auto"/>
                <w:right w:val="none" w:sz="0" w:space="0" w:color="auto"/>
              </w:divBdr>
            </w:div>
          </w:divsChild>
        </w:div>
        <w:div w:id="53623873">
          <w:marLeft w:val="0"/>
          <w:marRight w:val="0"/>
          <w:marTop w:val="0"/>
          <w:marBottom w:val="0"/>
          <w:divBdr>
            <w:top w:val="none" w:sz="0" w:space="0" w:color="auto"/>
            <w:left w:val="none" w:sz="0" w:space="0" w:color="auto"/>
            <w:bottom w:val="none" w:sz="0" w:space="0" w:color="auto"/>
            <w:right w:val="none" w:sz="0" w:space="0" w:color="auto"/>
          </w:divBdr>
          <w:divsChild>
            <w:div w:id="15275086">
              <w:marLeft w:val="270"/>
              <w:marRight w:val="0"/>
              <w:marTop w:val="0"/>
              <w:marBottom w:val="0"/>
              <w:divBdr>
                <w:top w:val="none" w:sz="0" w:space="0" w:color="auto"/>
                <w:left w:val="none" w:sz="0" w:space="0" w:color="auto"/>
                <w:bottom w:val="none" w:sz="0" w:space="0" w:color="auto"/>
                <w:right w:val="none" w:sz="0" w:space="0" w:color="auto"/>
              </w:divBdr>
            </w:div>
          </w:divsChild>
        </w:div>
        <w:div w:id="758407399">
          <w:marLeft w:val="0"/>
          <w:marRight w:val="0"/>
          <w:marTop w:val="0"/>
          <w:marBottom w:val="0"/>
          <w:divBdr>
            <w:top w:val="none" w:sz="0" w:space="0" w:color="auto"/>
            <w:left w:val="none" w:sz="0" w:space="0" w:color="auto"/>
            <w:bottom w:val="none" w:sz="0" w:space="0" w:color="auto"/>
            <w:right w:val="none" w:sz="0" w:space="0" w:color="auto"/>
          </w:divBdr>
          <w:divsChild>
            <w:div w:id="1045183687">
              <w:marLeft w:val="270"/>
              <w:marRight w:val="0"/>
              <w:marTop w:val="0"/>
              <w:marBottom w:val="0"/>
              <w:divBdr>
                <w:top w:val="none" w:sz="0" w:space="0" w:color="auto"/>
                <w:left w:val="none" w:sz="0" w:space="0" w:color="auto"/>
                <w:bottom w:val="none" w:sz="0" w:space="0" w:color="auto"/>
                <w:right w:val="none" w:sz="0" w:space="0" w:color="auto"/>
              </w:divBdr>
            </w:div>
          </w:divsChild>
        </w:div>
        <w:div w:id="32922599">
          <w:marLeft w:val="0"/>
          <w:marRight w:val="0"/>
          <w:marTop w:val="0"/>
          <w:marBottom w:val="0"/>
          <w:divBdr>
            <w:top w:val="none" w:sz="0" w:space="0" w:color="auto"/>
            <w:left w:val="none" w:sz="0" w:space="0" w:color="auto"/>
            <w:bottom w:val="none" w:sz="0" w:space="0" w:color="auto"/>
            <w:right w:val="none" w:sz="0" w:space="0" w:color="auto"/>
          </w:divBdr>
          <w:divsChild>
            <w:div w:id="404961037">
              <w:marLeft w:val="0"/>
              <w:marRight w:val="0"/>
              <w:marTop w:val="0"/>
              <w:marBottom w:val="0"/>
              <w:divBdr>
                <w:top w:val="none" w:sz="0" w:space="0" w:color="auto"/>
                <w:left w:val="none" w:sz="0" w:space="0" w:color="auto"/>
                <w:bottom w:val="none" w:sz="0" w:space="0" w:color="auto"/>
                <w:right w:val="none" w:sz="0" w:space="0" w:color="auto"/>
              </w:divBdr>
            </w:div>
          </w:divsChild>
        </w:div>
        <w:div w:id="2089687704">
          <w:marLeft w:val="0"/>
          <w:marRight w:val="0"/>
          <w:marTop w:val="0"/>
          <w:marBottom w:val="0"/>
          <w:divBdr>
            <w:top w:val="none" w:sz="0" w:space="0" w:color="auto"/>
            <w:left w:val="none" w:sz="0" w:space="0" w:color="auto"/>
            <w:bottom w:val="none" w:sz="0" w:space="0" w:color="auto"/>
            <w:right w:val="none" w:sz="0" w:space="0" w:color="auto"/>
          </w:divBdr>
          <w:divsChild>
            <w:div w:id="653144134">
              <w:marLeft w:val="270"/>
              <w:marRight w:val="0"/>
              <w:marTop w:val="0"/>
              <w:marBottom w:val="0"/>
              <w:divBdr>
                <w:top w:val="none" w:sz="0" w:space="0" w:color="auto"/>
                <w:left w:val="none" w:sz="0" w:space="0" w:color="auto"/>
                <w:bottom w:val="none" w:sz="0" w:space="0" w:color="auto"/>
                <w:right w:val="none" w:sz="0" w:space="0" w:color="auto"/>
              </w:divBdr>
            </w:div>
          </w:divsChild>
        </w:div>
        <w:div w:id="1183326068">
          <w:marLeft w:val="0"/>
          <w:marRight w:val="0"/>
          <w:marTop w:val="0"/>
          <w:marBottom w:val="0"/>
          <w:divBdr>
            <w:top w:val="none" w:sz="0" w:space="0" w:color="auto"/>
            <w:left w:val="none" w:sz="0" w:space="0" w:color="auto"/>
            <w:bottom w:val="none" w:sz="0" w:space="0" w:color="auto"/>
            <w:right w:val="none" w:sz="0" w:space="0" w:color="auto"/>
          </w:divBdr>
          <w:divsChild>
            <w:div w:id="1130172155">
              <w:marLeft w:val="270"/>
              <w:marRight w:val="0"/>
              <w:marTop w:val="0"/>
              <w:marBottom w:val="0"/>
              <w:divBdr>
                <w:top w:val="none" w:sz="0" w:space="0" w:color="auto"/>
                <w:left w:val="none" w:sz="0" w:space="0" w:color="auto"/>
                <w:bottom w:val="none" w:sz="0" w:space="0" w:color="auto"/>
                <w:right w:val="none" w:sz="0" w:space="0" w:color="auto"/>
              </w:divBdr>
            </w:div>
          </w:divsChild>
        </w:div>
        <w:div w:id="150876878">
          <w:marLeft w:val="0"/>
          <w:marRight w:val="0"/>
          <w:marTop w:val="0"/>
          <w:marBottom w:val="0"/>
          <w:divBdr>
            <w:top w:val="none" w:sz="0" w:space="0" w:color="auto"/>
            <w:left w:val="none" w:sz="0" w:space="0" w:color="auto"/>
            <w:bottom w:val="none" w:sz="0" w:space="0" w:color="auto"/>
            <w:right w:val="none" w:sz="0" w:space="0" w:color="auto"/>
          </w:divBdr>
          <w:divsChild>
            <w:div w:id="72903772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499740717">
      <w:bodyDiv w:val="1"/>
      <w:marLeft w:val="0"/>
      <w:marRight w:val="0"/>
      <w:marTop w:val="0"/>
      <w:marBottom w:val="0"/>
      <w:divBdr>
        <w:top w:val="none" w:sz="0" w:space="0" w:color="auto"/>
        <w:left w:val="none" w:sz="0" w:space="0" w:color="auto"/>
        <w:bottom w:val="none" w:sz="0" w:space="0" w:color="auto"/>
        <w:right w:val="none" w:sz="0" w:space="0" w:color="auto"/>
      </w:divBdr>
    </w:div>
    <w:div w:id="653535440">
      <w:bodyDiv w:val="1"/>
      <w:marLeft w:val="0"/>
      <w:marRight w:val="0"/>
      <w:marTop w:val="0"/>
      <w:marBottom w:val="0"/>
      <w:divBdr>
        <w:top w:val="none" w:sz="0" w:space="0" w:color="auto"/>
        <w:left w:val="none" w:sz="0" w:space="0" w:color="auto"/>
        <w:bottom w:val="none" w:sz="0" w:space="0" w:color="auto"/>
        <w:right w:val="none" w:sz="0" w:space="0" w:color="auto"/>
      </w:divBdr>
    </w:div>
    <w:div w:id="700596950">
      <w:bodyDiv w:val="1"/>
      <w:marLeft w:val="0"/>
      <w:marRight w:val="0"/>
      <w:marTop w:val="0"/>
      <w:marBottom w:val="0"/>
      <w:divBdr>
        <w:top w:val="none" w:sz="0" w:space="0" w:color="auto"/>
        <w:left w:val="none" w:sz="0" w:space="0" w:color="auto"/>
        <w:bottom w:val="none" w:sz="0" w:space="0" w:color="auto"/>
        <w:right w:val="none" w:sz="0" w:space="0" w:color="auto"/>
      </w:divBdr>
    </w:div>
    <w:div w:id="1023288197">
      <w:bodyDiv w:val="1"/>
      <w:marLeft w:val="0"/>
      <w:marRight w:val="0"/>
      <w:marTop w:val="0"/>
      <w:marBottom w:val="0"/>
      <w:divBdr>
        <w:top w:val="none" w:sz="0" w:space="0" w:color="auto"/>
        <w:left w:val="none" w:sz="0" w:space="0" w:color="auto"/>
        <w:bottom w:val="none" w:sz="0" w:space="0" w:color="auto"/>
        <w:right w:val="none" w:sz="0" w:space="0" w:color="auto"/>
      </w:divBdr>
    </w:div>
    <w:div w:id="1127088157">
      <w:bodyDiv w:val="1"/>
      <w:marLeft w:val="0"/>
      <w:marRight w:val="0"/>
      <w:marTop w:val="0"/>
      <w:marBottom w:val="0"/>
      <w:divBdr>
        <w:top w:val="none" w:sz="0" w:space="0" w:color="auto"/>
        <w:left w:val="none" w:sz="0" w:space="0" w:color="auto"/>
        <w:bottom w:val="none" w:sz="0" w:space="0" w:color="auto"/>
        <w:right w:val="none" w:sz="0" w:space="0" w:color="auto"/>
      </w:divBdr>
      <w:divsChild>
        <w:div w:id="146750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1021592">
      <w:bodyDiv w:val="1"/>
      <w:marLeft w:val="0"/>
      <w:marRight w:val="0"/>
      <w:marTop w:val="0"/>
      <w:marBottom w:val="0"/>
      <w:divBdr>
        <w:top w:val="none" w:sz="0" w:space="0" w:color="auto"/>
        <w:left w:val="none" w:sz="0" w:space="0" w:color="auto"/>
        <w:bottom w:val="none" w:sz="0" w:space="0" w:color="auto"/>
        <w:right w:val="none" w:sz="0" w:space="0" w:color="auto"/>
      </w:divBdr>
    </w:div>
    <w:div w:id="1269240236">
      <w:bodyDiv w:val="1"/>
      <w:marLeft w:val="0"/>
      <w:marRight w:val="0"/>
      <w:marTop w:val="0"/>
      <w:marBottom w:val="0"/>
      <w:divBdr>
        <w:top w:val="none" w:sz="0" w:space="0" w:color="auto"/>
        <w:left w:val="none" w:sz="0" w:space="0" w:color="auto"/>
        <w:bottom w:val="none" w:sz="0" w:space="0" w:color="auto"/>
        <w:right w:val="none" w:sz="0" w:space="0" w:color="auto"/>
      </w:divBdr>
    </w:div>
    <w:div w:id="1310938728">
      <w:bodyDiv w:val="1"/>
      <w:marLeft w:val="0"/>
      <w:marRight w:val="0"/>
      <w:marTop w:val="0"/>
      <w:marBottom w:val="0"/>
      <w:divBdr>
        <w:top w:val="none" w:sz="0" w:space="0" w:color="auto"/>
        <w:left w:val="none" w:sz="0" w:space="0" w:color="auto"/>
        <w:bottom w:val="none" w:sz="0" w:space="0" w:color="auto"/>
        <w:right w:val="none" w:sz="0" w:space="0" w:color="auto"/>
      </w:divBdr>
    </w:div>
    <w:div w:id="1563448526">
      <w:bodyDiv w:val="1"/>
      <w:marLeft w:val="0"/>
      <w:marRight w:val="0"/>
      <w:marTop w:val="0"/>
      <w:marBottom w:val="0"/>
      <w:divBdr>
        <w:top w:val="none" w:sz="0" w:space="0" w:color="auto"/>
        <w:left w:val="none" w:sz="0" w:space="0" w:color="auto"/>
        <w:bottom w:val="none" w:sz="0" w:space="0" w:color="auto"/>
        <w:right w:val="none" w:sz="0" w:space="0" w:color="auto"/>
      </w:divBdr>
    </w:div>
    <w:div w:id="1642802938">
      <w:bodyDiv w:val="1"/>
      <w:marLeft w:val="0"/>
      <w:marRight w:val="0"/>
      <w:marTop w:val="0"/>
      <w:marBottom w:val="0"/>
      <w:divBdr>
        <w:top w:val="none" w:sz="0" w:space="0" w:color="auto"/>
        <w:left w:val="none" w:sz="0" w:space="0" w:color="auto"/>
        <w:bottom w:val="none" w:sz="0" w:space="0" w:color="auto"/>
        <w:right w:val="none" w:sz="0" w:space="0" w:color="auto"/>
      </w:divBdr>
    </w:div>
    <w:div w:id="1824083665">
      <w:bodyDiv w:val="1"/>
      <w:marLeft w:val="0"/>
      <w:marRight w:val="0"/>
      <w:marTop w:val="0"/>
      <w:marBottom w:val="0"/>
      <w:divBdr>
        <w:top w:val="none" w:sz="0" w:space="0" w:color="auto"/>
        <w:left w:val="none" w:sz="0" w:space="0" w:color="auto"/>
        <w:bottom w:val="none" w:sz="0" w:space="0" w:color="auto"/>
        <w:right w:val="none" w:sz="0" w:space="0" w:color="auto"/>
      </w:divBdr>
    </w:div>
    <w:div w:id="1893036556">
      <w:bodyDiv w:val="1"/>
      <w:marLeft w:val="0"/>
      <w:marRight w:val="0"/>
      <w:marTop w:val="0"/>
      <w:marBottom w:val="0"/>
      <w:divBdr>
        <w:top w:val="none" w:sz="0" w:space="0" w:color="auto"/>
        <w:left w:val="none" w:sz="0" w:space="0" w:color="auto"/>
        <w:bottom w:val="none" w:sz="0" w:space="0" w:color="auto"/>
        <w:right w:val="none" w:sz="0" w:space="0" w:color="auto"/>
      </w:divBdr>
    </w:div>
    <w:div w:id="2008825774">
      <w:bodyDiv w:val="1"/>
      <w:marLeft w:val="0"/>
      <w:marRight w:val="0"/>
      <w:marTop w:val="0"/>
      <w:marBottom w:val="0"/>
      <w:divBdr>
        <w:top w:val="none" w:sz="0" w:space="0" w:color="auto"/>
        <w:left w:val="none" w:sz="0" w:space="0" w:color="auto"/>
        <w:bottom w:val="none" w:sz="0" w:space="0" w:color="auto"/>
        <w:right w:val="none" w:sz="0" w:space="0" w:color="auto"/>
      </w:divBdr>
    </w:div>
    <w:div w:id="2042121570">
      <w:bodyDiv w:val="1"/>
      <w:marLeft w:val="0"/>
      <w:marRight w:val="0"/>
      <w:marTop w:val="0"/>
      <w:marBottom w:val="0"/>
      <w:divBdr>
        <w:top w:val="none" w:sz="0" w:space="0" w:color="auto"/>
        <w:left w:val="none" w:sz="0" w:space="0" w:color="auto"/>
        <w:bottom w:val="none" w:sz="0" w:space="0" w:color="auto"/>
        <w:right w:val="none" w:sz="0" w:space="0" w:color="auto"/>
      </w:divBdr>
    </w:div>
    <w:div w:id="2059936520">
      <w:bodyDiv w:val="1"/>
      <w:marLeft w:val="0"/>
      <w:marRight w:val="0"/>
      <w:marTop w:val="0"/>
      <w:marBottom w:val="0"/>
      <w:divBdr>
        <w:top w:val="none" w:sz="0" w:space="0" w:color="auto"/>
        <w:left w:val="none" w:sz="0" w:space="0" w:color="auto"/>
        <w:bottom w:val="none" w:sz="0" w:space="0" w:color="auto"/>
        <w:right w:val="none" w:sz="0" w:space="0" w:color="auto"/>
      </w:divBdr>
    </w:div>
    <w:div w:id="2068069142">
      <w:bodyDiv w:val="1"/>
      <w:marLeft w:val="0"/>
      <w:marRight w:val="0"/>
      <w:marTop w:val="0"/>
      <w:marBottom w:val="0"/>
      <w:divBdr>
        <w:top w:val="none" w:sz="0" w:space="0" w:color="auto"/>
        <w:left w:val="none" w:sz="0" w:space="0" w:color="auto"/>
        <w:bottom w:val="none" w:sz="0" w:space="0" w:color="auto"/>
        <w:right w:val="none" w:sz="0" w:space="0" w:color="auto"/>
      </w:divBdr>
    </w:div>
    <w:div w:id="21043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lidarites-sante.gouv.fr/IMG/pdf/guide_methodologique_cas_groupes_27_juin_f.pdf" TargetMode="External"/><Relationship Id="rId18" Type="http://schemas.openxmlformats.org/officeDocument/2006/relationships/hyperlink" Target="https://handicap.gouv.fr/presse/communiques-de-presse/article/mesures-exceptionnelles-prise-en-charge-masques-inclusif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vail-emploi.gouv.fr/le-ministere-en-action/coronavirus-covid-19/questions-reponses-par-theme/" TargetMode="External"/><Relationship Id="rId7" Type="http://schemas.openxmlformats.org/officeDocument/2006/relationships/endnotes" Target="endnotes.xml"/><Relationship Id="rId12" Type="http://schemas.openxmlformats.org/officeDocument/2006/relationships/hyperlink" Target="https://www.ameli.fr/assure/covid-19/isolement-principes-et-regles-respecter/isolement-principes-generaux" TargetMode="External"/><Relationship Id="rId17" Type="http://schemas.openxmlformats.org/officeDocument/2006/relationships/hyperlink" Target="https://masqueinclusif.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avail-emploi.gouv.fr/IMG/pdf/protocole-national-sante-securite-en-entreprise__31_aout_2020.pdf" TargetMode="External"/><Relationship Id="rId20" Type="http://schemas.openxmlformats.org/officeDocument/2006/relationships/hyperlink" Target="mailto:covid19-ids@cmb.ass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assure/covid-19/isolement-principes-et-regles-respecter/isolement-principes-generau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france.gouv.fr/jorf/id/JORFTEXT000041849680/"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travail-emploi.gouv.fr/IMG/pdf/masques_recommandation_employeurs_2020072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do;jsessionid=D4B62816091B597ED72F33FE42FF9123.tplgfr42s_1?cidTexte=JORFTEXT000042284852&amp;dateTexte=&amp;oldAction=rechJO&amp;categorieLien=id&amp;idJO=JORFCONT00004228465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ergere">
  <a:themeElements>
    <a:clrScheme name="BERGERE">
      <a:dk1>
        <a:srgbClr val="055B78"/>
      </a:dk1>
      <a:lt1>
        <a:srgbClr val="009DC5"/>
      </a:lt1>
      <a:dk2>
        <a:srgbClr val="015C7A"/>
      </a:dk2>
      <a:lt2>
        <a:srgbClr val="039CC7"/>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0C2D-79CC-A849-93C9-FC0A809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5320</Words>
  <Characters>29263</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Castel</dc:creator>
  <cp:lastModifiedBy>SPI</cp:lastModifiedBy>
  <cp:revision>2</cp:revision>
  <cp:lastPrinted>2020-09-15T06:44:00Z</cp:lastPrinted>
  <dcterms:created xsi:type="dcterms:W3CDTF">2020-09-29T17:38:00Z</dcterms:created>
  <dcterms:modified xsi:type="dcterms:W3CDTF">2020-09-29T17:38:00Z</dcterms:modified>
</cp:coreProperties>
</file>